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037155017"/>
        <w:docPartObj>
          <w:docPartGallery w:val="Cover Pages"/>
          <w:docPartUnique/>
        </w:docPartObj>
      </w:sdtPr>
      <w:sdtEndPr/>
      <w:sdtContent>
        <w:p w:rsidR="002F1EA9" w:rsidRDefault="002F1EA9"/>
        <w:p w:rsidR="002F1EA9" w:rsidRDefault="002F1EA9">
          <w:pPr>
            <w:rPr>
              <w:rFonts w:asciiTheme="majorHAnsi" w:eastAsiaTheme="majorEastAsia" w:hAnsiTheme="majorHAnsi" w:cstheme="majorBidi"/>
              <w:color w:val="F10078" w:themeColor="accent1"/>
              <w:spacing w:val="-10"/>
              <w:sz w:val="56"/>
              <w:szCs w:val="56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>
                    <wp:simplePos x="0" y="0"/>
                    <wp:positionH relativeFrom="page">
                      <wp:posOffset>363557</wp:posOffset>
                    </wp:positionH>
                    <wp:positionV relativeFrom="page">
                      <wp:posOffset>4803354</wp:posOffset>
                    </wp:positionV>
                    <wp:extent cx="7034530" cy="3204516"/>
                    <wp:effectExtent l="0" t="0" r="6985" b="13970"/>
                    <wp:wrapNone/>
                    <wp:docPr id="2" name="Text Box 2" descr="Cover page content layou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34530" cy="32045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info"/>
                                </w:tblPr>
                                <w:tblGrid>
                                  <w:gridCol w:w="819"/>
                                  <w:gridCol w:w="10249"/>
                                </w:tblGrid>
                                <w:tr w:rsidR="002F1EA9">
                                  <w:trPr>
                                    <w:trHeight w:val="2376"/>
                                  </w:trPr>
                                  <w:tc>
                                    <w:tcPr>
                                      <w:tcW w:w="370" w:type="pct"/>
                                      <w:shd w:val="clear" w:color="auto" w:fill="F10078" w:themeFill="accent1"/>
                                    </w:tcPr>
                                    <w:p w:rsidR="002F1EA9" w:rsidRDefault="002F1EA9"/>
                                  </w:tc>
                                  <w:sdt>
                                    <w:sdtPr>
                                      <w:rPr>
                                        <w:rFonts w:ascii="Graphik Medium" w:hAnsi="Graphik Medium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alias w:val="Title"/>
                                      <w:tag w:val=""/>
                                      <w:id w:val="739824258"/>
                                      <w:placeholder>
                                        <w:docPart w:val="99B58B99A6C441D28414CC9AC4FE7A44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630" w:type="pct"/>
                                          <w:shd w:val="clear" w:color="auto" w:fill="FF72B8" w:themeFill="text1" w:themeFillTint="BF"/>
                                        </w:tcPr>
                                        <w:p w:rsidR="002F1EA9" w:rsidRDefault="002F1EA9" w:rsidP="002F1EA9">
                                          <w:pPr>
                                            <w:pStyle w:val="Sinespaciado"/>
                                            <w:spacing w:before="240" w:line="216" w:lineRule="auto"/>
                                            <w:ind w:left="360" w:right="360"/>
                                            <w:contextualSpacing/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96"/>
                                              <w:szCs w:val="96"/>
                                            </w:rPr>
                                          </w:pPr>
                                          <w:r w:rsidRPr="002F1EA9">
                                            <w:rPr>
                                              <w:rFonts w:ascii="Graphik Medium" w:hAnsi="Graphik Medium"/>
                                              <w:color w:val="FFFFFF" w:themeColor="background1"/>
                                              <w:sz w:val="96"/>
                                              <w:szCs w:val="96"/>
                                            </w:rPr>
                                            <w:t xml:space="preserve">HULT PRIZE@UAM </w:t>
                                          </w:r>
                                          <w:r>
                                            <w:rPr>
                                              <w:rFonts w:ascii="Graphik Medium" w:hAnsi="Graphik Medium"/>
                                              <w:color w:val="FFFFFF" w:themeColor="background1"/>
                                              <w:sz w:val="96"/>
                                              <w:szCs w:val="96"/>
                                            </w:rPr>
                                            <w:t xml:space="preserve">       </w:t>
                                          </w:r>
                                          <w:r w:rsidR="00EB55C1">
                                            <w:rPr>
                                              <w:rFonts w:ascii="Graphik Medium" w:hAnsi="Graphik Medium"/>
                                              <w:color w:val="FFFFFF" w:themeColor="background1"/>
                                              <w:sz w:val="96"/>
                                              <w:szCs w:val="96"/>
                                            </w:rPr>
                                            <w:t>2018-2019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2F1EA9">
                                  <w:trPr>
                                    <w:trHeight w:hRule="exact" w:val="648"/>
                                  </w:trPr>
                                  <w:tc>
                                    <w:tcPr>
                                      <w:tcW w:w="370" w:type="pct"/>
                                      <w:shd w:val="clear" w:color="auto" w:fill="F10078" w:themeFill="accent1"/>
                                    </w:tcPr>
                                    <w:p w:rsidR="002F1EA9" w:rsidRDefault="002F1EA9"/>
                                  </w:tc>
                                  <w:tc>
                                    <w:tcPr>
                                      <w:tcW w:w="4630" w:type="pct"/>
                                      <w:shd w:val="clear" w:color="auto" w:fill="FF72B8" w:themeFill="text1" w:themeFillTint="BF"/>
                                      <w:vAlign w:val="bottom"/>
                                    </w:tcPr>
                                    <w:p w:rsidR="002F1EA9" w:rsidRDefault="002F1EA9">
                                      <w:pPr>
                                        <w:ind w:left="360" w:right="360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2F1EA9">
                                  <w:tc>
                                    <w:tcPr>
                                      <w:tcW w:w="370" w:type="pct"/>
                                      <w:shd w:val="clear" w:color="auto" w:fill="F10078" w:themeFill="accent1"/>
                                    </w:tcPr>
                                    <w:p w:rsidR="002F1EA9" w:rsidRDefault="002F1EA9"/>
                                  </w:tc>
                                  <w:tc>
                                    <w:tcPr>
                                      <w:tcW w:w="4630" w:type="pct"/>
                                      <w:shd w:val="clear" w:color="auto" w:fill="FF72B8" w:themeFill="text1" w:themeFillTint="BF"/>
                                      <w:vAlign w:val="bottom"/>
                                    </w:tcPr>
                                    <w:p w:rsidR="002F1EA9" w:rsidRDefault="002F1EA9">
                                      <w:pPr>
                                        <w:pStyle w:val="Sinespaciado"/>
                                        <w:spacing w:after="240" w:line="288" w:lineRule="auto"/>
                                        <w:ind w:left="360" w:right="360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Documento Resumen.</w:t>
                                      </w:r>
                                    </w:p>
                                    <w:p w:rsidR="002F1EA9" w:rsidRDefault="002F1EA9" w:rsidP="00D77A6E">
                                      <w:pPr>
                                        <w:pStyle w:val="Sinespaciado"/>
                                        <w:spacing w:after="240" w:line="288" w:lineRule="auto"/>
                                        <w:ind w:left="360" w:right="360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F1EA9"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Campus Director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. </w:t>
                                      </w:r>
                                      <w:r w:rsidR="00D77A6E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Mayra Aly Mendoza Ruiz </w:t>
                                      </w:r>
                                    </w:p>
                                  </w:tc>
                                </w:tr>
                              </w:tbl>
                              <w:p w:rsidR="002F1EA9" w:rsidRDefault="002F1EA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90600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Cover page content layout" style="position:absolute;margin-left:28.65pt;margin-top:378.2pt;width:553.9pt;height:252.3pt;z-index:-251659264;visibility:visible;mso-wrap-style:square;mso-width-percent:906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6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lEjAIAAHUFAAAOAAAAZHJzL2Uyb0RvYy54bWysVE1v2zAMvQ/YfxB0X+0kbTcEdYosRYcB&#10;RVusHXpWZCkxJouapCTOfv2e5Dgtul067CLT4ofIx0deXHatYVvlQ0O24qOTkjNlJdWNXVX8++P1&#10;h0+chShsLQxZVfG9Cvxy9v7dxc5N1ZjWZGrlGYLYMN25iq9jdNOiCHKtWhFOyCkLpSbfiohfvypq&#10;L3aI3ppiXJbnxY587TxJFQJur3oln+X4WisZ77QOKjJTceQW8+nzuUxnMbsQ05UXbt3IQxriH7Jo&#10;RWPx6DHUlYiCbXzzR6i2kZ4C6XgiqS1I60aqXAOqGZWvqnlYC6dyLQAnuCNM4f+Flbfbe8+auuJj&#10;zqxo0aJH1UX2mTqGm1oFCbQWhBYzJ1aKSbJRWeAp9rSJCb+dC1OEeXAIFDs4ggfDfcBlgqXTvk1f&#10;FMygRyf2R/TTcxKXH8vJ6dkEKgndZFyeno3OU5zi2d35EL8oalkSKu7R3oy62N6E2JsOJuk1S9eN&#10;MbnFxrJdxc8nZ2V2OGoQ3NhkqzJZDmFSSX3qWYp7o5KNsd+UBli5gnSRaaoWxrOtAMGElIAmF5/j&#10;wjpZaSTxFseD/XNWb3Hu6xheRrOOzm1jyefqX6Vd/xhS1r09MH9RdxJjt+wOrV5SvUenPfWzFJy8&#10;btCNGxHivfAYHnQQbIl3OLQhoJ7IkyTO1uR//e0+2YPT0HK2wzBWPPzcCK84M18t2J4mdxD8ICwH&#10;wW7aBQH+EVaNk1mEg49mELWn9gl7Yp5egUpYibcqHgdxEfuVgD0j1XyejTCfTsQb++BkCp26kbj1&#10;2D0J7w4EjODuLQ1jKqaveNjbJk9L800k3WSSJkB7FA9AY7YzzQ97KC2Pl//Z6nlbzn4DAAD//wMA&#10;UEsDBBQABgAIAAAAIQCIcD+b4gAAAAwBAAAPAAAAZHJzL2Rvd25yZXYueG1sTI/BTsMwDIbvSLxD&#10;ZCRuLOmg2ShNp2kCIe0EA03jljWmLSRO1WRbeXuyE9xs+dPv7y8Xo7PsiEPoPCnIJgIYUu1NR42C&#10;97enmzmwEDUZbT2hgh8MsKguL0pdGH+iVzxuYsNSCIVCK2hj7AvOQ92i02Hie6R0+/SD0zGtQ8PN&#10;oE8p3Fk+FUJypztKH1rd46rF+ntzcArmX3xXm/XqQ4z2Ua7vt0t65i9KXV+NywdgEcf4B8NZP6lD&#10;lZz2/kAmMKsgn90mUsEsl3fAzkAm8wzYPk1TmQngVcn/l6h+AQAA//8DAFBLAQItABQABgAIAAAA&#10;IQC2gziS/gAAAOEBAAATAAAAAAAAAAAAAAAAAAAAAABbQ29udGVudF9UeXBlc10ueG1sUEsBAi0A&#10;FAAGAAgAAAAhADj9If/WAAAAlAEAAAsAAAAAAAAAAAAAAAAALwEAAF9yZWxzLy5yZWxzUEsBAi0A&#10;FAAGAAgAAAAhANhrOUSMAgAAdQUAAA4AAAAAAAAAAAAAAAAALgIAAGRycy9lMm9Eb2MueG1sUEsB&#10;Ai0AFAAGAAgAAAAhAIhwP5viAAAADAEAAA8AAAAAAAAAAAAAAAAA5gQAAGRycy9kb3ducmV2Lnht&#10;bFBLBQYAAAAABAAEAPMAAAD1BQAAAAA=&#10;" filled="f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ver page info"/>
                          </w:tblPr>
                          <w:tblGrid>
                            <w:gridCol w:w="819"/>
                            <w:gridCol w:w="10249"/>
                          </w:tblGrid>
                          <w:tr w:rsidR="002F1EA9">
                            <w:trPr>
                              <w:trHeight w:val="2376"/>
                            </w:trPr>
                            <w:tc>
                              <w:tcPr>
                                <w:tcW w:w="370" w:type="pct"/>
                                <w:shd w:val="clear" w:color="auto" w:fill="F10078" w:themeFill="accent1"/>
                              </w:tcPr>
                              <w:p w:rsidR="002F1EA9" w:rsidRDefault="002F1EA9"/>
                            </w:tc>
                            <w:sdt>
                              <w:sdtPr>
                                <w:rPr>
                                  <w:rFonts w:ascii="Graphik Medium" w:hAnsi="Graphik Medium"/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Title"/>
                                <w:tag w:val=""/>
                                <w:id w:val="739824258"/>
                                <w:placeholder>
                                  <w:docPart w:val="99B58B99A6C441D28414CC9AC4FE7A44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630" w:type="pct"/>
                                    <w:shd w:val="clear" w:color="auto" w:fill="FF72B8" w:themeFill="text1" w:themeFillTint="BF"/>
                                  </w:tcPr>
                                  <w:p w:rsidR="002F1EA9" w:rsidRDefault="002F1EA9" w:rsidP="002F1EA9">
                                    <w:pPr>
                                      <w:pStyle w:val="Sinespaciado"/>
                                      <w:spacing w:before="240" w:line="216" w:lineRule="auto"/>
                                      <w:ind w:left="360" w:right="360"/>
                                      <w:contextualSpacing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</w:pPr>
                                    <w:r w:rsidRPr="002F1EA9">
                                      <w:rPr>
                                        <w:rFonts w:ascii="Graphik Medium" w:hAnsi="Graphik Medium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 xml:space="preserve">HULT PRIZE@UAM </w:t>
                                    </w:r>
                                    <w:r>
                                      <w:rPr>
                                        <w:rFonts w:ascii="Graphik Medium" w:hAnsi="Graphik Medium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 xml:space="preserve">       </w:t>
                                    </w:r>
                                    <w:r w:rsidR="00EB55C1">
                                      <w:rPr>
                                        <w:rFonts w:ascii="Graphik Medium" w:hAnsi="Graphik Medium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2018-2019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2F1EA9">
                            <w:trPr>
                              <w:trHeight w:hRule="exact" w:val="648"/>
                            </w:trPr>
                            <w:tc>
                              <w:tcPr>
                                <w:tcW w:w="370" w:type="pct"/>
                                <w:shd w:val="clear" w:color="auto" w:fill="F10078" w:themeFill="accent1"/>
                              </w:tcPr>
                              <w:p w:rsidR="002F1EA9" w:rsidRDefault="002F1EA9"/>
                            </w:tc>
                            <w:tc>
                              <w:tcPr>
                                <w:tcW w:w="4630" w:type="pct"/>
                                <w:shd w:val="clear" w:color="auto" w:fill="FF72B8" w:themeFill="text1" w:themeFillTint="BF"/>
                                <w:vAlign w:val="bottom"/>
                              </w:tcPr>
                              <w:p w:rsidR="002F1EA9" w:rsidRDefault="002F1EA9">
                                <w:pPr>
                                  <w:ind w:left="360" w:right="360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F1EA9">
                            <w:tc>
                              <w:tcPr>
                                <w:tcW w:w="370" w:type="pct"/>
                                <w:shd w:val="clear" w:color="auto" w:fill="F10078" w:themeFill="accent1"/>
                              </w:tcPr>
                              <w:p w:rsidR="002F1EA9" w:rsidRDefault="002F1EA9"/>
                            </w:tc>
                            <w:tc>
                              <w:tcPr>
                                <w:tcW w:w="4630" w:type="pct"/>
                                <w:shd w:val="clear" w:color="auto" w:fill="FF72B8" w:themeFill="text1" w:themeFillTint="BF"/>
                                <w:vAlign w:val="bottom"/>
                              </w:tcPr>
                              <w:p w:rsidR="002F1EA9" w:rsidRDefault="002F1EA9">
                                <w:pPr>
                                  <w:pStyle w:val="Sinespaciado"/>
                                  <w:spacing w:after="240" w:line="288" w:lineRule="auto"/>
                                  <w:ind w:left="360" w:right="360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Documento Resumen.</w:t>
                                </w:r>
                              </w:p>
                              <w:p w:rsidR="002F1EA9" w:rsidRDefault="002F1EA9" w:rsidP="00D77A6E">
                                <w:pPr>
                                  <w:pStyle w:val="Sinespaciado"/>
                                  <w:spacing w:after="240" w:line="288" w:lineRule="auto"/>
                                  <w:ind w:left="360" w:right="360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2F1EA9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Campus Director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. </w:t>
                                </w:r>
                                <w:r w:rsidR="00D77A6E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Mayra Aly Mendoza Ruiz </w:t>
                                </w:r>
                              </w:p>
                            </w:tc>
                          </w:tr>
                        </w:tbl>
                        <w:p w:rsidR="002F1EA9" w:rsidRDefault="002F1EA9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0F7F05" w:rsidRPr="005E70D0" w:rsidRDefault="00022E50" w:rsidP="00BA65D2">
      <w:pPr>
        <w:pStyle w:val="Ttul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Hult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Prize@UAM</w:t>
      </w:r>
      <w:proofErr w:type="spellEnd"/>
      <w:r>
        <w:rPr>
          <w:rFonts w:ascii="Arial" w:hAnsi="Arial" w:cs="Arial"/>
        </w:rPr>
        <w:t xml:space="preserve"> 2018 -2019</w:t>
      </w:r>
    </w:p>
    <w:p w:rsidR="00BA65D2" w:rsidRPr="005E70D0" w:rsidRDefault="00BA65D2" w:rsidP="00BA65D2">
      <w:pPr>
        <w:rPr>
          <w:rFonts w:ascii="Arial" w:hAnsi="Arial" w:cs="Arial"/>
          <w:sz w:val="22"/>
          <w:szCs w:val="22"/>
        </w:rPr>
      </w:pPr>
    </w:p>
    <w:p w:rsidR="00EE18CD" w:rsidRPr="005E70D0" w:rsidRDefault="00EE18CD" w:rsidP="00EE18CD">
      <w:pPr>
        <w:pStyle w:val="Ttulo2"/>
        <w:rPr>
          <w:rFonts w:ascii="Arial" w:hAnsi="Arial" w:cs="Arial"/>
        </w:rPr>
      </w:pPr>
      <w:bookmarkStart w:id="1" w:name="_Toc492543963"/>
      <w:r w:rsidRPr="005E70D0">
        <w:rPr>
          <w:rFonts w:ascii="Arial" w:hAnsi="Arial" w:cs="Arial"/>
        </w:rPr>
        <w:t>¿Qué es Hult Prize?</w:t>
      </w:r>
      <w:r w:rsidRPr="005E70D0">
        <w:rPr>
          <w:rStyle w:val="Refdenotaalpie"/>
          <w:rFonts w:ascii="Arial" w:hAnsi="Arial" w:cs="Arial"/>
        </w:rPr>
        <w:footnoteReference w:id="1"/>
      </w:r>
      <w:bookmarkEnd w:id="1"/>
    </w:p>
    <w:p w:rsidR="00BA65D2" w:rsidRPr="005E70D0" w:rsidRDefault="00BA65D2" w:rsidP="00EE18CD">
      <w:pPr>
        <w:rPr>
          <w:rFonts w:ascii="Arial" w:hAnsi="Arial" w:cs="Arial"/>
          <w:sz w:val="22"/>
          <w:szCs w:val="22"/>
        </w:rPr>
      </w:pPr>
    </w:p>
    <w:p w:rsidR="00EE18CD" w:rsidRPr="005E70D0" w:rsidRDefault="00EE18CD" w:rsidP="005E70D0">
      <w:pPr>
        <w:jc w:val="both"/>
        <w:rPr>
          <w:rFonts w:ascii="Arial" w:hAnsi="Arial" w:cs="Arial"/>
          <w:sz w:val="22"/>
          <w:szCs w:val="22"/>
        </w:rPr>
      </w:pPr>
      <w:r w:rsidRPr="005E70D0">
        <w:rPr>
          <w:rFonts w:ascii="Arial" w:hAnsi="Arial" w:cs="Arial"/>
          <w:sz w:val="22"/>
          <w:szCs w:val="22"/>
        </w:rPr>
        <w:t xml:space="preserve">Hult Prize es la competencia de emprendimiento social universitario más importante a nivel mundial. Conocida como el Nobel de los estudiantes, Hult Prize busca promover en la comunidad de educación superior a nivel mundial la importancia del emprendimiento de impacto social. </w:t>
      </w:r>
    </w:p>
    <w:p w:rsidR="00EE18CD" w:rsidRPr="005E70D0" w:rsidRDefault="00EE18CD" w:rsidP="005E70D0">
      <w:pPr>
        <w:jc w:val="both"/>
        <w:rPr>
          <w:rFonts w:ascii="Arial" w:hAnsi="Arial" w:cs="Arial"/>
          <w:sz w:val="22"/>
          <w:szCs w:val="22"/>
        </w:rPr>
      </w:pPr>
      <w:r w:rsidRPr="005E70D0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5E70D0">
        <w:rPr>
          <w:rFonts w:ascii="Arial" w:hAnsi="Arial" w:cs="Arial"/>
          <w:sz w:val="22"/>
          <w:szCs w:val="22"/>
        </w:rPr>
        <w:t>Hult</w:t>
      </w:r>
      <w:proofErr w:type="spellEnd"/>
      <w:r w:rsidRPr="005E7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70D0">
        <w:rPr>
          <w:rFonts w:ascii="Arial" w:hAnsi="Arial" w:cs="Arial"/>
          <w:sz w:val="22"/>
          <w:szCs w:val="22"/>
        </w:rPr>
        <w:t>Prize</w:t>
      </w:r>
      <w:proofErr w:type="spellEnd"/>
      <w:r w:rsidRPr="005E7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70D0">
        <w:rPr>
          <w:rFonts w:ascii="Arial" w:hAnsi="Arial" w:cs="Arial"/>
          <w:sz w:val="22"/>
          <w:szCs w:val="22"/>
        </w:rPr>
        <w:t>Foundation</w:t>
      </w:r>
      <w:proofErr w:type="spellEnd"/>
      <w:r w:rsidRPr="005E70D0">
        <w:rPr>
          <w:rFonts w:ascii="Arial" w:hAnsi="Arial" w:cs="Arial"/>
          <w:sz w:val="22"/>
          <w:szCs w:val="22"/>
        </w:rPr>
        <w:t xml:space="preserve"> es una aceleradora para StartUps que se enfoca en emprendedores universitarios emergentes de escuelas alrededor del mundo. La competencia anual de Hult Prize aspira a construir y dar plataforma las mejores ideas para emprendimientos sociales- StartUps que atienden las grandes problemáticas que billones de personas enfrentan día a día alrededor del mundo. El equipo ganador recibirá un premio de 1 millón de Dólares americanos en capital semilla, así como </w:t>
      </w:r>
      <w:proofErr w:type="spellStart"/>
      <w:r w:rsidRPr="005E70D0">
        <w:rPr>
          <w:rFonts w:ascii="Arial" w:hAnsi="Arial" w:cs="Arial"/>
          <w:sz w:val="22"/>
          <w:szCs w:val="22"/>
        </w:rPr>
        <w:t>mentoraje</w:t>
      </w:r>
      <w:proofErr w:type="spellEnd"/>
      <w:r w:rsidRPr="005E70D0">
        <w:rPr>
          <w:rFonts w:ascii="Arial" w:hAnsi="Arial" w:cs="Arial"/>
          <w:sz w:val="22"/>
          <w:szCs w:val="22"/>
        </w:rPr>
        <w:t xml:space="preserve"> por parte de la comunidad internacional de negocios. El Propósito de Hult Prize es alentar a la siguiente generación de emprendedores sociales y sus StartUps que pueden cambiar el mundo radicalmente. </w:t>
      </w:r>
    </w:p>
    <w:p w:rsidR="00EE18CD" w:rsidRPr="005E70D0" w:rsidRDefault="00EE18CD" w:rsidP="005E70D0">
      <w:pPr>
        <w:jc w:val="both"/>
        <w:rPr>
          <w:rFonts w:ascii="Arial" w:hAnsi="Arial" w:cs="Arial"/>
          <w:sz w:val="22"/>
          <w:szCs w:val="22"/>
        </w:rPr>
      </w:pPr>
      <w:r w:rsidRPr="005E70D0">
        <w:rPr>
          <w:rFonts w:ascii="Arial" w:hAnsi="Arial" w:cs="Arial"/>
          <w:sz w:val="22"/>
          <w:szCs w:val="22"/>
        </w:rPr>
        <w:t>Cada año miles de estudiantes colegios y universidades de más de 150 países participan representando a más de 1000 planteles educativos.</w:t>
      </w:r>
    </w:p>
    <w:p w:rsidR="00EE18CD" w:rsidRPr="000E66A7" w:rsidRDefault="00EE18CD" w:rsidP="00EE18CD">
      <w:pPr>
        <w:pStyle w:val="Ttulo2"/>
        <w:rPr>
          <w:rFonts w:ascii="Arial" w:hAnsi="Arial" w:cs="Arial"/>
          <w:sz w:val="32"/>
        </w:rPr>
      </w:pPr>
      <w:bookmarkStart w:id="2" w:name="_Toc492543964"/>
      <w:r w:rsidRPr="000E66A7">
        <w:rPr>
          <w:rFonts w:ascii="Arial" w:hAnsi="Arial" w:cs="Arial"/>
          <w:sz w:val="32"/>
        </w:rPr>
        <w:t>Fases de la competencia HULT PRIZE</w:t>
      </w:r>
      <w:r w:rsidRPr="000E66A7">
        <w:rPr>
          <w:rStyle w:val="Refdenotaalpie"/>
          <w:rFonts w:ascii="Arial" w:hAnsi="Arial" w:cs="Arial"/>
          <w:sz w:val="32"/>
        </w:rPr>
        <w:footnoteReference w:id="2"/>
      </w:r>
      <w:bookmarkEnd w:id="2"/>
    </w:p>
    <w:p w:rsidR="00BA65D2" w:rsidRPr="000E66A7" w:rsidRDefault="00BA65D2" w:rsidP="00BA65D2">
      <w:pPr>
        <w:rPr>
          <w:rFonts w:ascii="Arial" w:hAnsi="Arial" w:cs="Arial"/>
          <w:sz w:val="24"/>
          <w:szCs w:val="22"/>
        </w:rPr>
      </w:pPr>
    </w:p>
    <w:p w:rsidR="000E66A7" w:rsidRPr="000E66A7" w:rsidRDefault="00EE18CD" w:rsidP="000E66A7">
      <w:pPr>
        <w:pStyle w:val="Ttulo3"/>
        <w:rPr>
          <w:rFonts w:ascii="Arial" w:hAnsi="Arial" w:cs="Arial"/>
        </w:rPr>
      </w:pPr>
      <w:bookmarkStart w:id="3" w:name="_Toc492543965"/>
      <w:r w:rsidRPr="000E66A7">
        <w:rPr>
          <w:rFonts w:ascii="Arial" w:hAnsi="Arial" w:cs="Arial"/>
        </w:rPr>
        <w:t>Esquema de ciclo</w:t>
      </w:r>
      <w:r w:rsidR="00D435FA" w:rsidRPr="000E66A7">
        <w:rPr>
          <w:rFonts w:ascii="Arial" w:hAnsi="Arial" w:cs="Arial"/>
        </w:rPr>
        <w:t xml:space="preserve"> de competencias Hult Prize 2018</w:t>
      </w:r>
      <w:r w:rsidRPr="000E66A7">
        <w:rPr>
          <w:rFonts w:ascii="Arial" w:hAnsi="Arial" w:cs="Arial"/>
        </w:rPr>
        <w:t>-201</w:t>
      </w:r>
      <w:bookmarkEnd w:id="3"/>
      <w:r w:rsidR="00D435FA" w:rsidRPr="000E66A7">
        <w:rPr>
          <w:rFonts w:ascii="Arial" w:hAnsi="Arial" w:cs="Arial"/>
        </w:rPr>
        <w:t>9</w:t>
      </w:r>
    </w:p>
    <w:p w:rsidR="00D4183C" w:rsidRPr="00A36176" w:rsidRDefault="00D435FA" w:rsidP="0068736D">
      <w:r>
        <w:rPr>
          <w:noProof/>
          <w:lang w:eastAsia="es-MX"/>
        </w:rPr>
        <w:drawing>
          <wp:inline distT="0" distB="0" distL="0" distR="0">
            <wp:extent cx="5454595" cy="1955800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E18CD" w:rsidRPr="00D435FA" w:rsidRDefault="00DD4D1B" w:rsidP="00EE18CD">
      <w:pPr>
        <w:pStyle w:val="Ttulo3"/>
        <w:rPr>
          <w:rFonts w:ascii="Arial" w:hAnsi="Arial" w:cs="Arial"/>
          <w:sz w:val="28"/>
        </w:rPr>
      </w:pPr>
      <w:r w:rsidRPr="00D435FA">
        <w:rPr>
          <w:rFonts w:ascii="Arial" w:hAnsi="Arial" w:cs="Arial"/>
          <w:sz w:val="28"/>
        </w:rPr>
        <w:t>Fase en Campus</w:t>
      </w:r>
    </w:p>
    <w:p w:rsidR="00A36176" w:rsidRDefault="00A36176" w:rsidP="00A36176">
      <w:pPr>
        <w:jc w:val="both"/>
        <w:rPr>
          <w:rFonts w:ascii="Arial" w:hAnsi="Arial" w:cs="Arial"/>
          <w:sz w:val="22"/>
          <w:szCs w:val="22"/>
        </w:rPr>
      </w:pPr>
    </w:p>
    <w:p w:rsidR="00DD4D1B" w:rsidRPr="005E70D0" w:rsidRDefault="00DD4D1B" w:rsidP="00A36176">
      <w:pPr>
        <w:jc w:val="both"/>
        <w:rPr>
          <w:rFonts w:ascii="Arial" w:hAnsi="Arial" w:cs="Arial"/>
          <w:sz w:val="22"/>
          <w:szCs w:val="22"/>
        </w:rPr>
      </w:pPr>
      <w:r w:rsidRPr="005E70D0">
        <w:rPr>
          <w:rFonts w:ascii="Arial" w:hAnsi="Arial" w:cs="Arial"/>
          <w:sz w:val="22"/>
          <w:szCs w:val="22"/>
        </w:rPr>
        <w:t xml:space="preserve">Campus director. Líder de proyecto elegido por </w:t>
      </w:r>
      <w:proofErr w:type="spellStart"/>
      <w:r w:rsidRPr="005E70D0">
        <w:rPr>
          <w:rFonts w:ascii="Arial" w:hAnsi="Arial" w:cs="Arial"/>
          <w:sz w:val="22"/>
          <w:szCs w:val="22"/>
        </w:rPr>
        <w:t>Hult</w:t>
      </w:r>
      <w:proofErr w:type="spellEnd"/>
      <w:r w:rsidRPr="005E7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70D0">
        <w:rPr>
          <w:rFonts w:ascii="Arial" w:hAnsi="Arial" w:cs="Arial"/>
          <w:sz w:val="22"/>
          <w:szCs w:val="22"/>
        </w:rPr>
        <w:t>Prize</w:t>
      </w:r>
      <w:proofErr w:type="spellEnd"/>
      <w:r w:rsidRPr="005E7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70D0">
        <w:rPr>
          <w:rFonts w:ascii="Arial" w:hAnsi="Arial" w:cs="Arial"/>
          <w:sz w:val="22"/>
          <w:szCs w:val="22"/>
        </w:rPr>
        <w:t>Foundation</w:t>
      </w:r>
      <w:proofErr w:type="spellEnd"/>
      <w:r w:rsidRPr="005E70D0">
        <w:rPr>
          <w:rFonts w:ascii="Arial" w:hAnsi="Arial" w:cs="Arial"/>
          <w:sz w:val="22"/>
          <w:szCs w:val="22"/>
        </w:rPr>
        <w:t>.</w:t>
      </w:r>
    </w:p>
    <w:p w:rsidR="00DD4D1B" w:rsidRPr="005E70D0" w:rsidRDefault="00C34470" w:rsidP="00A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</w:t>
      </w:r>
      <w:r w:rsidRPr="005E70D0">
        <w:rPr>
          <w:rFonts w:ascii="Arial" w:hAnsi="Arial" w:cs="Arial"/>
          <w:sz w:val="22"/>
          <w:szCs w:val="22"/>
        </w:rPr>
        <w:t>gestionada</w:t>
      </w:r>
      <w:r w:rsidR="00DD4D1B" w:rsidRPr="005E70D0">
        <w:rPr>
          <w:rFonts w:ascii="Arial" w:hAnsi="Arial" w:cs="Arial"/>
          <w:sz w:val="22"/>
          <w:szCs w:val="22"/>
        </w:rPr>
        <w:t xml:space="preserve"> por comité de alumnos de la universidad.</w:t>
      </w:r>
    </w:p>
    <w:p w:rsidR="00DD4D1B" w:rsidRPr="005E70D0" w:rsidRDefault="00DD4D1B" w:rsidP="00A36176">
      <w:pPr>
        <w:jc w:val="both"/>
        <w:rPr>
          <w:rFonts w:ascii="Arial" w:hAnsi="Arial" w:cs="Arial"/>
          <w:sz w:val="22"/>
          <w:szCs w:val="22"/>
        </w:rPr>
      </w:pPr>
      <w:r w:rsidRPr="005E70D0">
        <w:rPr>
          <w:rFonts w:ascii="Arial" w:hAnsi="Arial" w:cs="Arial"/>
          <w:sz w:val="22"/>
          <w:szCs w:val="22"/>
        </w:rPr>
        <w:lastRenderedPageBreak/>
        <w:t xml:space="preserve">Se rige por normativa de participación de </w:t>
      </w:r>
      <w:proofErr w:type="spellStart"/>
      <w:r w:rsidRPr="005E70D0">
        <w:rPr>
          <w:rFonts w:ascii="Arial" w:hAnsi="Arial" w:cs="Arial"/>
          <w:sz w:val="22"/>
          <w:szCs w:val="22"/>
        </w:rPr>
        <w:t>Hult</w:t>
      </w:r>
      <w:proofErr w:type="spellEnd"/>
      <w:r w:rsidRPr="005E7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70D0">
        <w:rPr>
          <w:rFonts w:ascii="Arial" w:hAnsi="Arial" w:cs="Arial"/>
          <w:sz w:val="22"/>
          <w:szCs w:val="22"/>
        </w:rPr>
        <w:t>Prize</w:t>
      </w:r>
      <w:proofErr w:type="spellEnd"/>
      <w:r w:rsidRPr="005E7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70D0">
        <w:rPr>
          <w:rFonts w:ascii="Arial" w:hAnsi="Arial" w:cs="Arial"/>
          <w:sz w:val="22"/>
          <w:szCs w:val="22"/>
        </w:rPr>
        <w:t>Foundation</w:t>
      </w:r>
      <w:proofErr w:type="spellEnd"/>
      <w:r w:rsidRPr="005E70D0">
        <w:rPr>
          <w:rFonts w:ascii="Arial" w:hAnsi="Arial" w:cs="Arial"/>
          <w:sz w:val="22"/>
          <w:szCs w:val="22"/>
        </w:rPr>
        <w:t xml:space="preserve">. </w:t>
      </w:r>
    </w:p>
    <w:p w:rsidR="00EE18CD" w:rsidRPr="005E70D0" w:rsidRDefault="00DD4D1B" w:rsidP="00A36176">
      <w:pPr>
        <w:jc w:val="both"/>
        <w:rPr>
          <w:rFonts w:ascii="Arial" w:hAnsi="Arial" w:cs="Arial"/>
          <w:sz w:val="22"/>
          <w:szCs w:val="22"/>
        </w:rPr>
      </w:pPr>
      <w:r w:rsidRPr="005E70D0">
        <w:rPr>
          <w:rFonts w:ascii="Arial" w:hAnsi="Arial" w:cs="Arial"/>
          <w:sz w:val="22"/>
          <w:szCs w:val="22"/>
        </w:rPr>
        <w:t>Consiste en la exposición de los miembros de los equipos participantes con el ecosistema emprendedor, su capacitación en emprendimiento social y la evaluación de su proyecto por parte de un jurado especializado.</w:t>
      </w:r>
    </w:p>
    <w:p w:rsidR="00EE18CD" w:rsidRPr="00D435FA" w:rsidRDefault="00DD4D1B" w:rsidP="00DD4D1B">
      <w:pPr>
        <w:pStyle w:val="Ttulo3"/>
        <w:rPr>
          <w:rFonts w:ascii="Arial" w:hAnsi="Arial" w:cs="Arial"/>
          <w:sz w:val="32"/>
        </w:rPr>
      </w:pPr>
      <w:r w:rsidRPr="00D435FA">
        <w:rPr>
          <w:rFonts w:ascii="Arial" w:hAnsi="Arial" w:cs="Arial"/>
          <w:sz w:val="32"/>
        </w:rPr>
        <w:t>Re</w:t>
      </w:r>
      <w:r w:rsidR="00D77A6E" w:rsidRPr="00D435FA">
        <w:rPr>
          <w:rFonts w:ascii="Arial" w:hAnsi="Arial" w:cs="Arial"/>
          <w:sz w:val="32"/>
        </w:rPr>
        <w:t xml:space="preserve">copilación de años pasados. </w:t>
      </w:r>
    </w:p>
    <w:p w:rsidR="00D435FA" w:rsidRPr="00A36176" w:rsidRDefault="00D435FA" w:rsidP="00D435FA">
      <w:pPr>
        <w:pStyle w:val="Ttulo1"/>
        <w:rPr>
          <w:sz w:val="29"/>
          <w:szCs w:val="29"/>
        </w:rPr>
      </w:pPr>
      <w:r w:rsidRPr="00A36176">
        <w:rPr>
          <w:sz w:val="29"/>
          <w:szCs w:val="29"/>
        </w:rPr>
        <w:t xml:space="preserve">Hult Prize 2016-2017 At UAM  </w:t>
      </w:r>
    </w:p>
    <w:p w:rsidR="00D77A6E" w:rsidRPr="00415127" w:rsidRDefault="00D77A6E" w:rsidP="00A36176">
      <w:pPr>
        <w:jc w:val="both"/>
        <w:rPr>
          <w:rFonts w:ascii="Arial" w:hAnsi="Arial" w:cs="Arial"/>
          <w:sz w:val="22"/>
          <w:szCs w:val="22"/>
        </w:rPr>
      </w:pPr>
      <w:r w:rsidRPr="00415127">
        <w:rPr>
          <w:rFonts w:ascii="Arial" w:hAnsi="Arial" w:cs="Arial"/>
          <w:sz w:val="22"/>
          <w:szCs w:val="22"/>
        </w:rPr>
        <w:t xml:space="preserve">La </w:t>
      </w:r>
      <w:r w:rsidR="00B6684D" w:rsidRPr="00415127">
        <w:rPr>
          <w:rFonts w:ascii="Arial" w:hAnsi="Arial" w:cs="Arial"/>
          <w:sz w:val="22"/>
          <w:szCs w:val="22"/>
        </w:rPr>
        <w:t>primera edición fue 2016-2017 dirigida por el Campus Director Christian Ernest</w:t>
      </w:r>
      <w:r w:rsidR="005C6031">
        <w:rPr>
          <w:rFonts w:ascii="Arial" w:hAnsi="Arial" w:cs="Arial"/>
          <w:sz w:val="22"/>
          <w:szCs w:val="22"/>
        </w:rPr>
        <w:t>o Salazar Mendoza estudiante de</w:t>
      </w:r>
      <w:r w:rsidR="00A13487">
        <w:rPr>
          <w:rFonts w:ascii="Arial" w:hAnsi="Arial" w:cs="Arial"/>
          <w:sz w:val="22"/>
          <w:szCs w:val="22"/>
        </w:rPr>
        <w:t xml:space="preserve"> la licenciatura </w:t>
      </w:r>
      <w:r w:rsidR="005C6031">
        <w:rPr>
          <w:rFonts w:ascii="Arial" w:hAnsi="Arial" w:cs="Arial"/>
          <w:sz w:val="22"/>
          <w:szCs w:val="22"/>
        </w:rPr>
        <w:t xml:space="preserve">en </w:t>
      </w:r>
      <w:r w:rsidR="00B6684D" w:rsidRPr="00415127">
        <w:rPr>
          <w:rFonts w:ascii="Arial" w:hAnsi="Arial" w:cs="Arial"/>
          <w:sz w:val="22"/>
          <w:szCs w:val="22"/>
        </w:rPr>
        <w:t xml:space="preserve">Administración en UAM Azcapotzalco. La problemática </w:t>
      </w:r>
      <w:r w:rsidR="0057583A" w:rsidRPr="00415127">
        <w:rPr>
          <w:rFonts w:ascii="Arial" w:hAnsi="Arial" w:cs="Arial"/>
          <w:sz w:val="22"/>
          <w:szCs w:val="22"/>
        </w:rPr>
        <w:t>de é</w:t>
      </w:r>
      <w:r w:rsidR="00B6684D" w:rsidRPr="00415127">
        <w:rPr>
          <w:rFonts w:ascii="Arial" w:hAnsi="Arial" w:cs="Arial"/>
          <w:sz w:val="22"/>
          <w:szCs w:val="22"/>
        </w:rPr>
        <w:t xml:space="preserve">se año fue “Migración”. </w:t>
      </w:r>
    </w:p>
    <w:p w:rsidR="00B6684D" w:rsidRPr="00415127" w:rsidRDefault="00B6684D" w:rsidP="00D435FA">
      <w:pPr>
        <w:spacing w:line="360" w:lineRule="auto"/>
        <w:rPr>
          <w:rFonts w:ascii="Arial" w:hAnsi="Arial" w:cs="Arial"/>
          <w:sz w:val="22"/>
          <w:szCs w:val="22"/>
        </w:rPr>
      </w:pPr>
      <w:r w:rsidRPr="00415127">
        <w:rPr>
          <w:rFonts w:ascii="Arial" w:hAnsi="Arial" w:cs="Arial"/>
          <w:sz w:val="22"/>
          <w:szCs w:val="22"/>
        </w:rPr>
        <w:t>Hubo 31 equipos regi</w:t>
      </w:r>
      <w:r w:rsidR="00D435FA" w:rsidRPr="00415127">
        <w:rPr>
          <w:rFonts w:ascii="Arial" w:hAnsi="Arial" w:cs="Arial"/>
          <w:sz w:val="22"/>
          <w:szCs w:val="22"/>
        </w:rPr>
        <w:t xml:space="preserve">strados en todas las unidades. </w:t>
      </w:r>
    </w:p>
    <w:p w:rsidR="00B6684D" w:rsidRPr="00415127" w:rsidRDefault="00B6684D" w:rsidP="00D435FA">
      <w:pPr>
        <w:spacing w:line="360" w:lineRule="auto"/>
        <w:rPr>
          <w:rFonts w:ascii="Arial" w:hAnsi="Arial" w:cs="Arial"/>
          <w:sz w:val="22"/>
          <w:szCs w:val="22"/>
        </w:rPr>
      </w:pPr>
      <w:r w:rsidRPr="00415127">
        <w:rPr>
          <w:rFonts w:ascii="Arial" w:hAnsi="Arial" w:cs="Arial"/>
          <w:sz w:val="22"/>
          <w:szCs w:val="22"/>
        </w:rPr>
        <w:t xml:space="preserve">UAM Azcapotzalco- 27 equipos </w:t>
      </w:r>
      <w:r w:rsidRPr="00415127">
        <w:rPr>
          <w:rFonts w:ascii="Arial" w:hAnsi="Arial" w:cs="Arial"/>
          <w:sz w:val="22"/>
          <w:szCs w:val="22"/>
        </w:rPr>
        <w:br/>
        <w:t xml:space="preserve">UAM  Iztapalapa- 3 equipos </w:t>
      </w:r>
    </w:p>
    <w:p w:rsidR="00B6684D" w:rsidRPr="00415127" w:rsidRDefault="00B6684D" w:rsidP="00B6684D">
      <w:pPr>
        <w:spacing w:line="276" w:lineRule="auto"/>
        <w:rPr>
          <w:rFonts w:ascii="Arial" w:hAnsi="Arial" w:cs="Arial"/>
          <w:sz w:val="22"/>
          <w:szCs w:val="22"/>
        </w:rPr>
      </w:pPr>
      <w:r w:rsidRPr="00415127">
        <w:rPr>
          <w:rFonts w:ascii="Arial" w:hAnsi="Arial" w:cs="Arial"/>
          <w:sz w:val="22"/>
          <w:szCs w:val="22"/>
        </w:rPr>
        <w:t>UAM Lerma- 1 equipo</w:t>
      </w:r>
    </w:p>
    <w:p w:rsidR="000E66A7" w:rsidRPr="00415127" w:rsidRDefault="000E66A7" w:rsidP="00A361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5127">
        <w:rPr>
          <w:rFonts w:ascii="Arial" w:hAnsi="Arial" w:cs="Arial"/>
          <w:sz w:val="22"/>
          <w:szCs w:val="22"/>
        </w:rPr>
        <w:t xml:space="preserve">Los equipos se prepararon con cuatro eventos que se llevaron en la unidad Azcapotzalco, estos eventos fueron impulsados por los miembros del comité organizador y los equipos concursantes. </w:t>
      </w:r>
    </w:p>
    <w:p w:rsidR="000E66A7" w:rsidRPr="00415127" w:rsidRDefault="000E66A7" w:rsidP="00A361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5127">
        <w:rPr>
          <w:rFonts w:ascii="Arial" w:hAnsi="Arial" w:cs="Arial"/>
          <w:sz w:val="22"/>
          <w:szCs w:val="22"/>
        </w:rPr>
        <w:t>En las regionale</w:t>
      </w:r>
      <w:r w:rsidR="009172BE">
        <w:rPr>
          <w:rFonts w:ascii="Arial" w:hAnsi="Arial" w:cs="Arial"/>
          <w:sz w:val="22"/>
          <w:szCs w:val="22"/>
        </w:rPr>
        <w:t>s el equipo representante de la universidad fue la unidad Azcapotzalco y</w:t>
      </w:r>
      <w:r w:rsidRPr="00415127">
        <w:rPr>
          <w:rFonts w:ascii="Arial" w:hAnsi="Arial" w:cs="Arial"/>
          <w:sz w:val="22"/>
          <w:szCs w:val="22"/>
        </w:rPr>
        <w:t xml:space="preserve"> fue seleccionado para competir en San Francisco donde no ganaron pero se les extendió  la invitación para asistir a la incubadora en Londres. </w:t>
      </w:r>
    </w:p>
    <w:p w:rsidR="000E66A7" w:rsidRPr="00D435FA" w:rsidRDefault="000E66A7" w:rsidP="000E66A7">
      <w:pPr>
        <w:pStyle w:val="Ttulo3"/>
      </w:pPr>
      <w:r>
        <w:t>Artículos de publicación 2016-2017.</w:t>
      </w:r>
      <w:r w:rsidR="0057583A">
        <w:br/>
      </w:r>
    </w:p>
    <w:p w:rsidR="00C34470" w:rsidRPr="00C34470" w:rsidRDefault="0057583A" w:rsidP="00C34470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34470">
        <w:rPr>
          <w:rFonts w:ascii="Arial" w:hAnsi="Arial" w:cs="Arial"/>
        </w:rPr>
        <w:t xml:space="preserve">Alumnos de la UAM llegan a la final del concurso Hult Prize, </w:t>
      </w:r>
      <w:r w:rsidR="00C34470" w:rsidRPr="00C34470">
        <w:rPr>
          <w:rFonts w:ascii="Arial" w:hAnsi="Arial" w:cs="Arial"/>
        </w:rPr>
        <w:t xml:space="preserve">lunes 27 de febrero de 2017, La Prensa. </w:t>
      </w:r>
    </w:p>
    <w:p w:rsidR="00C34470" w:rsidRDefault="00C34470" w:rsidP="00C344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Recuperado en:</w:t>
      </w:r>
      <w:r w:rsidRPr="00C34470">
        <w:t xml:space="preserve"> </w:t>
      </w:r>
      <w:hyperlink r:id="rId13" w:history="1">
        <w:r w:rsidRPr="00595683">
          <w:rPr>
            <w:rStyle w:val="Hipervnculo"/>
            <w:rFonts w:ascii="Arial" w:hAnsi="Arial" w:cs="Arial"/>
          </w:rPr>
          <w:t>https://www.la-prensa.com.mx/ciencia-y-tecnologia/153743-alumnos-de-la-uam-llegan-a-la-final-del-concurso-hult-prize</w:t>
        </w:r>
      </w:hyperlink>
    </w:p>
    <w:p w:rsidR="00C34470" w:rsidRDefault="00C34470" w:rsidP="00C34470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Mexicanos compiten por 1 millón de dólares en Hult Prize, 16 de febrero de 2017, ADN sureste.</w:t>
      </w:r>
    </w:p>
    <w:p w:rsidR="00C34470" w:rsidRPr="00C34470" w:rsidRDefault="00C34470" w:rsidP="00C344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Recuperado en: </w:t>
      </w:r>
      <w:hyperlink r:id="rId14" w:history="1">
        <w:r w:rsidRPr="00C34470">
          <w:rPr>
            <w:rStyle w:val="Hipervnculo"/>
            <w:rFonts w:ascii="Arial" w:hAnsi="Arial" w:cs="Arial"/>
          </w:rPr>
          <w:t>http://adnsureste.info/mexicanos-compiten-por-1-millon-de-dolares-en-hult-prize-1230-h/</w:t>
        </w:r>
      </w:hyperlink>
    </w:p>
    <w:p w:rsidR="00C34470" w:rsidRDefault="00415127" w:rsidP="00415127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15127">
        <w:rPr>
          <w:rFonts w:ascii="Arial" w:hAnsi="Arial" w:cs="Arial"/>
        </w:rPr>
        <w:t>Alumnos mexicanos crean proyecto tecnológico "Luminiscencia"</w:t>
      </w:r>
      <w:r>
        <w:rPr>
          <w:rFonts w:ascii="Arial" w:hAnsi="Arial" w:cs="Arial"/>
        </w:rPr>
        <w:t>,</w:t>
      </w:r>
      <w:r w:rsidRPr="00415127">
        <w:t xml:space="preserve"> </w:t>
      </w:r>
      <w:r>
        <w:rPr>
          <w:rFonts w:ascii="Arial" w:hAnsi="Arial" w:cs="Arial"/>
        </w:rPr>
        <w:t>27 de f</w:t>
      </w:r>
      <w:r w:rsidRPr="00415127">
        <w:rPr>
          <w:rFonts w:ascii="Arial" w:hAnsi="Arial" w:cs="Arial"/>
        </w:rPr>
        <w:t xml:space="preserve">ebrero </w:t>
      </w:r>
      <w:r>
        <w:rPr>
          <w:rFonts w:ascii="Arial" w:hAnsi="Arial" w:cs="Arial"/>
        </w:rPr>
        <w:t xml:space="preserve">de </w:t>
      </w:r>
      <w:r w:rsidRPr="00415127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Uniradio</w:t>
      </w:r>
      <w:proofErr w:type="spellEnd"/>
      <w:r>
        <w:rPr>
          <w:rFonts w:ascii="Arial" w:hAnsi="Arial" w:cs="Arial"/>
        </w:rPr>
        <w:t xml:space="preserve"> Noticias.</w:t>
      </w:r>
    </w:p>
    <w:p w:rsidR="00415127" w:rsidRDefault="00415127" w:rsidP="0041512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Recuperado en: </w:t>
      </w:r>
      <w:hyperlink r:id="rId15" w:history="1">
        <w:r w:rsidRPr="00595683">
          <w:rPr>
            <w:rStyle w:val="Hipervnculo"/>
            <w:rFonts w:ascii="Arial" w:hAnsi="Arial" w:cs="Arial"/>
          </w:rPr>
          <w:t>https://www.uniradionoticias.com/noticias/tecnologia/467819/alumnos-mexicanos-crean-proyecto-tecnologico-luminiscencia.html</w:t>
        </w:r>
      </w:hyperlink>
      <w:r>
        <w:rPr>
          <w:rFonts w:ascii="Arial" w:hAnsi="Arial" w:cs="Arial"/>
        </w:rPr>
        <w:t xml:space="preserve"> </w:t>
      </w:r>
    </w:p>
    <w:p w:rsidR="00A36176" w:rsidRDefault="00A36176" w:rsidP="00A36176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36176">
        <w:rPr>
          <w:rFonts w:ascii="Arial" w:hAnsi="Arial" w:cs="Arial"/>
        </w:rPr>
        <w:t>Alumnos mexicanos, finalistas en concurso internacional Hult Prize</w:t>
      </w:r>
      <w:r>
        <w:rPr>
          <w:rFonts w:ascii="Arial" w:hAnsi="Arial" w:cs="Arial"/>
        </w:rPr>
        <w:t xml:space="preserve"> por Andrea López para la página web del Tecnológico de Monterrey.</w:t>
      </w:r>
    </w:p>
    <w:p w:rsidR="00A36176" w:rsidRPr="00A36176" w:rsidRDefault="00A36176" w:rsidP="00A361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Recuperado en:</w:t>
      </w:r>
      <w:r w:rsidRPr="00A36176">
        <w:t xml:space="preserve"> </w:t>
      </w:r>
      <w:hyperlink r:id="rId16" w:history="1">
        <w:r w:rsidRPr="00595683">
          <w:rPr>
            <w:rStyle w:val="Hipervnculo"/>
            <w:rFonts w:ascii="Arial" w:hAnsi="Arial" w:cs="Arial"/>
          </w:rPr>
          <w:t>https://tecreview.tec.mx/alumnos-mexicanos-finalistas-en-concurso-internacional-hult-prize/amp/</w:t>
        </w:r>
      </w:hyperlink>
      <w:r>
        <w:rPr>
          <w:rFonts w:ascii="Arial" w:hAnsi="Arial" w:cs="Arial"/>
        </w:rPr>
        <w:t xml:space="preserve"> </w:t>
      </w:r>
    </w:p>
    <w:p w:rsidR="00A36176" w:rsidRPr="00A36176" w:rsidRDefault="00A36176" w:rsidP="00E44E21">
      <w:pPr>
        <w:keepNext/>
        <w:keepLines/>
        <w:spacing w:before="320" w:after="0" w:line="360" w:lineRule="auto"/>
        <w:outlineLvl w:val="0"/>
        <w:rPr>
          <w:rFonts w:asciiTheme="majorHAnsi" w:eastAsiaTheme="majorEastAsia" w:hAnsiTheme="majorHAnsi" w:cstheme="majorBidi"/>
          <w:color w:val="B40059" w:themeColor="accent1" w:themeShade="BF"/>
          <w:sz w:val="30"/>
          <w:szCs w:val="32"/>
        </w:rPr>
      </w:pPr>
      <w:r>
        <w:rPr>
          <w:rFonts w:asciiTheme="majorHAnsi" w:eastAsiaTheme="majorEastAsia" w:hAnsiTheme="majorHAnsi" w:cstheme="majorBidi"/>
          <w:color w:val="B40059" w:themeColor="accent1" w:themeShade="BF"/>
          <w:sz w:val="30"/>
          <w:szCs w:val="32"/>
        </w:rPr>
        <w:lastRenderedPageBreak/>
        <w:t>Hult Prize 2017-2018</w:t>
      </w:r>
      <w:r w:rsidRPr="00A36176">
        <w:rPr>
          <w:rFonts w:asciiTheme="majorHAnsi" w:eastAsiaTheme="majorEastAsia" w:hAnsiTheme="majorHAnsi" w:cstheme="majorBidi"/>
          <w:color w:val="B40059" w:themeColor="accent1" w:themeShade="BF"/>
          <w:sz w:val="30"/>
          <w:szCs w:val="32"/>
        </w:rPr>
        <w:t xml:space="preserve"> At UAM  </w:t>
      </w:r>
    </w:p>
    <w:p w:rsidR="00A36176" w:rsidRPr="00415127" w:rsidRDefault="00A36176" w:rsidP="00E44E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127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segunda</w:t>
      </w:r>
      <w:r w:rsidRPr="00415127">
        <w:rPr>
          <w:rFonts w:ascii="Arial" w:hAnsi="Arial" w:cs="Arial"/>
          <w:sz w:val="22"/>
          <w:szCs w:val="22"/>
        </w:rPr>
        <w:t xml:space="preserve"> edición fue</w:t>
      </w:r>
      <w:r>
        <w:rPr>
          <w:rFonts w:ascii="Arial" w:hAnsi="Arial" w:cs="Arial"/>
          <w:sz w:val="22"/>
          <w:szCs w:val="22"/>
        </w:rPr>
        <w:t xml:space="preserve"> 2017-2018</w:t>
      </w:r>
      <w:r w:rsidR="009172BE">
        <w:rPr>
          <w:rFonts w:ascii="Arial" w:hAnsi="Arial" w:cs="Arial"/>
          <w:sz w:val="22"/>
          <w:szCs w:val="22"/>
        </w:rPr>
        <w:t xml:space="preserve"> dirigida por </w:t>
      </w:r>
      <w:r w:rsidRPr="00415127">
        <w:rPr>
          <w:rFonts w:ascii="Arial" w:hAnsi="Arial" w:cs="Arial"/>
          <w:sz w:val="22"/>
          <w:szCs w:val="22"/>
        </w:rPr>
        <w:t>l</w:t>
      </w:r>
      <w:r w:rsidR="009172BE">
        <w:rPr>
          <w:rFonts w:ascii="Arial" w:hAnsi="Arial" w:cs="Arial"/>
          <w:sz w:val="22"/>
          <w:szCs w:val="22"/>
        </w:rPr>
        <w:t>a</w:t>
      </w:r>
      <w:r w:rsidRPr="00415127">
        <w:rPr>
          <w:rFonts w:ascii="Arial" w:hAnsi="Arial" w:cs="Arial"/>
          <w:sz w:val="22"/>
          <w:szCs w:val="22"/>
        </w:rPr>
        <w:t xml:space="preserve"> Campus Director </w:t>
      </w:r>
      <w:r w:rsidRPr="00A36176">
        <w:rPr>
          <w:rFonts w:ascii="Arial" w:hAnsi="Arial" w:cs="Arial"/>
          <w:sz w:val="22"/>
          <w:szCs w:val="22"/>
        </w:rPr>
        <w:t xml:space="preserve">Naomi </w:t>
      </w:r>
      <w:proofErr w:type="spellStart"/>
      <w:r w:rsidRPr="00A36176">
        <w:rPr>
          <w:rFonts w:ascii="Arial" w:hAnsi="Arial" w:cs="Arial"/>
          <w:sz w:val="22"/>
          <w:szCs w:val="22"/>
        </w:rPr>
        <w:t>Xel</w:t>
      </w:r>
      <w:proofErr w:type="spellEnd"/>
      <w:r w:rsidRPr="00A361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6176">
        <w:rPr>
          <w:rFonts w:ascii="Arial" w:hAnsi="Arial" w:cs="Arial"/>
          <w:sz w:val="22"/>
          <w:szCs w:val="22"/>
        </w:rPr>
        <w:t>Jaimes</w:t>
      </w:r>
      <w:proofErr w:type="spellEnd"/>
      <w:r w:rsidRPr="00A36176">
        <w:rPr>
          <w:rFonts w:ascii="Arial" w:hAnsi="Arial" w:cs="Arial"/>
          <w:sz w:val="22"/>
          <w:szCs w:val="22"/>
        </w:rPr>
        <w:t xml:space="preserve"> López</w:t>
      </w:r>
      <w:r>
        <w:rPr>
          <w:rFonts w:ascii="Arial" w:hAnsi="Arial" w:cs="Arial"/>
          <w:sz w:val="22"/>
          <w:szCs w:val="22"/>
        </w:rPr>
        <w:t xml:space="preserve"> </w:t>
      </w:r>
      <w:r w:rsidR="00A13487">
        <w:rPr>
          <w:rFonts w:ascii="Arial" w:hAnsi="Arial" w:cs="Arial"/>
          <w:sz w:val="22"/>
          <w:szCs w:val="22"/>
        </w:rPr>
        <w:t>estudiant</w:t>
      </w:r>
      <w:r w:rsidR="005C6031">
        <w:rPr>
          <w:rFonts w:ascii="Arial" w:hAnsi="Arial" w:cs="Arial"/>
          <w:sz w:val="22"/>
          <w:szCs w:val="22"/>
        </w:rPr>
        <w:t>e de la licenciatura en</w:t>
      </w:r>
      <w:r w:rsidR="00A13487">
        <w:rPr>
          <w:rFonts w:ascii="Arial" w:hAnsi="Arial" w:cs="Arial"/>
          <w:sz w:val="22"/>
          <w:szCs w:val="22"/>
        </w:rPr>
        <w:t xml:space="preserve"> Diseño gráfico </w:t>
      </w:r>
      <w:r w:rsidRPr="00415127">
        <w:rPr>
          <w:rFonts w:ascii="Arial" w:hAnsi="Arial" w:cs="Arial"/>
          <w:sz w:val="22"/>
          <w:szCs w:val="22"/>
        </w:rPr>
        <w:t xml:space="preserve"> en UAM Azcapotzalco. La problemática de ése año fue “</w:t>
      </w:r>
      <w:r w:rsidR="00A13487">
        <w:rPr>
          <w:rFonts w:ascii="Arial" w:hAnsi="Arial" w:cs="Arial"/>
          <w:sz w:val="22"/>
          <w:szCs w:val="22"/>
        </w:rPr>
        <w:t>Energía</w:t>
      </w:r>
      <w:r w:rsidRPr="00415127">
        <w:rPr>
          <w:rFonts w:ascii="Arial" w:hAnsi="Arial" w:cs="Arial"/>
          <w:sz w:val="22"/>
          <w:szCs w:val="22"/>
        </w:rPr>
        <w:t xml:space="preserve">”. </w:t>
      </w:r>
    </w:p>
    <w:p w:rsidR="009172BE" w:rsidRDefault="009172BE" w:rsidP="009172B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Hubo 37</w:t>
      </w:r>
      <w:r w:rsidRPr="009172B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equipos registrados en todas las unidades. </w:t>
      </w:r>
    </w:p>
    <w:p w:rsidR="009172BE" w:rsidRPr="009172BE" w:rsidRDefault="009172BE" w:rsidP="009172B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172B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37 equipos registrados entre todas las unidades. </w:t>
      </w:r>
    </w:p>
    <w:p w:rsidR="009172BE" w:rsidRPr="009172BE" w:rsidRDefault="009172BE" w:rsidP="009172B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172B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UAM Azcapotzalco - 19 equipos  </w:t>
      </w:r>
    </w:p>
    <w:p w:rsidR="009172BE" w:rsidRPr="009172BE" w:rsidRDefault="009172BE" w:rsidP="009172B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172BE">
        <w:rPr>
          <w:rFonts w:ascii="Arial" w:hAnsi="Arial" w:cs="Arial"/>
          <w:color w:val="222222"/>
          <w:sz w:val="22"/>
          <w:szCs w:val="22"/>
          <w:shd w:val="clear" w:color="auto" w:fill="FFFFFF"/>
        </w:rPr>
        <w:t>UAM Cuajimalpa - 12 equipos</w:t>
      </w:r>
    </w:p>
    <w:p w:rsidR="009172BE" w:rsidRPr="009172BE" w:rsidRDefault="009172BE" w:rsidP="009172B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172B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UAM Lerma - 5 equipos </w:t>
      </w:r>
    </w:p>
    <w:p w:rsidR="009172BE" w:rsidRPr="009172BE" w:rsidRDefault="009172BE" w:rsidP="009172B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172B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UAM Iztapalapa - 2 equipos </w:t>
      </w:r>
    </w:p>
    <w:p w:rsidR="009172BE" w:rsidRDefault="009172BE" w:rsidP="009172B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UAM Xochimilco – 1 equipo</w:t>
      </w:r>
    </w:p>
    <w:p w:rsidR="009172BE" w:rsidRPr="009172BE" w:rsidRDefault="009172BE" w:rsidP="009172B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172BE">
        <w:rPr>
          <w:rFonts w:ascii="Arial" w:hAnsi="Arial" w:cs="Arial"/>
          <w:color w:val="222222"/>
          <w:sz w:val="22"/>
          <w:szCs w:val="22"/>
          <w:shd w:val="clear" w:color="auto" w:fill="FFFFFF"/>
        </w:rPr>
        <w:t>Los equipos se prepararon con</w:t>
      </w:r>
      <w:r w:rsidR="00E44E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12 eventos de los cuales; 7 se hicieron en Azcapotzalco, 2 en Cuajimalpa y 1 en Lerma, Xochimilco e Iztapalapa.</w:t>
      </w:r>
      <w:r w:rsidRPr="009172B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D4183C" w:rsidRDefault="009172BE" w:rsidP="00F03F91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El primer </w:t>
      </w:r>
      <w:r w:rsidR="00F03F91">
        <w:rPr>
          <w:rFonts w:ascii="Arial" w:hAnsi="Arial" w:cs="Arial"/>
          <w:color w:val="222222"/>
          <w:sz w:val="22"/>
          <w:szCs w:val="22"/>
          <w:shd w:val="clear" w:color="auto" w:fill="FFFFFF"/>
        </w:rPr>
        <w:t>lugar lo obtuvo un equipo de la unidad Iztapalapa y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fue invitado a compe</w:t>
      </w:r>
      <w:r w:rsidR="00F03F91">
        <w:rPr>
          <w:rFonts w:ascii="Arial" w:hAnsi="Arial" w:cs="Arial"/>
          <w:color w:val="222222"/>
          <w:sz w:val="22"/>
          <w:szCs w:val="22"/>
          <w:shd w:val="clear" w:color="auto" w:fill="FFFFFF"/>
        </w:rPr>
        <w:t>tir en San Francisco. 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l segundo lugar</w:t>
      </w:r>
      <w:r w:rsidR="00F03F9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fue de la unidad Azcapotzalco, el equipo participo como representante de la universidad en l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as nacionales en el Castillo de Chapultepec, ambos equipos no pasaron a la siguiente etapa pero fueron reconocidos por su modelo de negocios.</w:t>
      </w:r>
    </w:p>
    <w:p w:rsidR="00B3743B" w:rsidRDefault="00B3743B" w:rsidP="00B3743B">
      <w:pPr>
        <w:pStyle w:val="Ttulo3"/>
        <w:rPr>
          <w:shd w:val="clear" w:color="auto" w:fill="FFFFFF"/>
        </w:rPr>
      </w:pPr>
      <w:r>
        <w:rPr>
          <w:shd w:val="clear" w:color="auto" w:fill="FFFFFF"/>
        </w:rPr>
        <w:t>Artículos de publicación 2017-2018</w:t>
      </w:r>
      <w:r w:rsidRPr="00B3743B">
        <w:rPr>
          <w:shd w:val="clear" w:color="auto" w:fill="FFFFFF"/>
        </w:rPr>
        <w:t>.</w:t>
      </w:r>
    </w:p>
    <w:p w:rsidR="00E44E21" w:rsidRDefault="00E44E21" w:rsidP="00B3743B">
      <w:pPr>
        <w:rPr>
          <w:rFonts w:ascii="Arial" w:hAnsi="Arial" w:cs="Arial"/>
          <w:sz w:val="22"/>
          <w:szCs w:val="22"/>
        </w:rPr>
      </w:pPr>
    </w:p>
    <w:p w:rsidR="00E44E21" w:rsidRPr="004321CB" w:rsidRDefault="00E44E21" w:rsidP="00E44E21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321CB">
        <w:rPr>
          <w:rFonts w:ascii="Arial" w:hAnsi="Arial" w:cs="Arial"/>
          <w:sz w:val="22"/>
          <w:szCs w:val="22"/>
        </w:rPr>
        <w:t xml:space="preserve">Final de Hult Prize UAM fue un éxito: Ernesto Salazar, sábado 16 de diciembre de 2017, La Prensa. </w:t>
      </w:r>
    </w:p>
    <w:p w:rsidR="00E44E21" w:rsidRPr="004321CB" w:rsidRDefault="00E44E21" w:rsidP="00B3743B">
      <w:pPr>
        <w:rPr>
          <w:rFonts w:ascii="Arial" w:hAnsi="Arial" w:cs="Arial"/>
          <w:sz w:val="22"/>
          <w:szCs w:val="22"/>
        </w:rPr>
      </w:pPr>
      <w:r w:rsidRPr="004321CB">
        <w:rPr>
          <w:rFonts w:ascii="Arial" w:hAnsi="Arial" w:cs="Arial"/>
          <w:sz w:val="22"/>
          <w:szCs w:val="22"/>
        </w:rPr>
        <w:t>Recuperado en:</w:t>
      </w:r>
      <w:hyperlink r:id="rId17" w:history="1">
        <w:r w:rsidRPr="004321CB">
          <w:rPr>
            <w:rStyle w:val="Hipervnculo"/>
            <w:rFonts w:ascii="Arial" w:hAnsi="Arial" w:cs="Arial"/>
            <w:sz w:val="22"/>
            <w:szCs w:val="22"/>
          </w:rPr>
          <w:t>https://www.la-prensa.com.mx/metropoli/255191-final-de-hult-prize-uam-fue-un-exito-ernesto-salazar</w:t>
        </w:r>
      </w:hyperlink>
      <w:r w:rsidRPr="004321CB">
        <w:rPr>
          <w:rFonts w:ascii="Arial" w:hAnsi="Arial" w:cs="Arial"/>
          <w:sz w:val="22"/>
          <w:szCs w:val="22"/>
        </w:rPr>
        <w:t xml:space="preserve"> </w:t>
      </w:r>
    </w:p>
    <w:p w:rsidR="00E44E21" w:rsidRPr="004321CB" w:rsidRDefault="00E44E21" w:rsidP="00E44E21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321CB">
        <w:rPr>
          <w:rFonts w:ascii="Arial" w:hAnsi="Arial" w:cs="Arial"/>
          <w:sz w:val="22"/>
          <w:szCs w:val="22"/>
        </w:rPr>
        <w:t>Desarrollan alumnos de la UAM granjas moleculares para ayudar a familias rurales, 17 de febrero de 2018, CRONICA.</w:t>
      </w:r>
    </w:p>
    <w:p w:rsidR="00E44E21" w:rsidRPr="004321CB" w:rsidRDefault="00E44E21" w:rsidP="00B3743B">
      <w:pPr>
        <w:rPr>
          <w:rFonts w:ascii="Arial" w:hAnsi="Arial" w:cs="Arial"/>
          <w:sz w:val="22"/>
          <w:szCs w:val="22"/>
        </w:rPr>
      </w:pPr>
      <w:r w:rsidRPr="004321CB">
        <w:rPr>
          <w:rFonts w:ascii="Arial" w:hAnsi="Arial" w:cs="Arial"/>
          <w:sz w:val="22"/>
          <w:szCs w:val="22"/>
        </w:rPr>
        <w:t xml:space="preserve">Recuperado en: </w:t>
      </w:r>
      <w:hyperlink r:id="rId18" w:anchor=".Woh7Z1E1NE4.facebook" w:history="1">
        <w:r w:rsidRPr="004321CB">
          <w:rPr>
            <w:rStyle w:val="Hipervnculo"/>
            <w:rFonts w:ascii="Arial" w:hAnsi="Arial" w:cs="Arial"/>
            <w:sz w:val="22"/>
            <w:szCs w:val="22"/>
          </w:rPr>
          <w:t>http://www.cronica.com.mx/notas/2018/1065619.html#.Woh7Z1E1NE4.facebook</w:t>
        </w:r>
      </w:hyperlink>
      <w:r w:rsidRPr="004321CB">
        <w:rPr>
          <w:rFonts w:ascii="Arial" w:hAnsi="Arial" w:cs="Arial"/>
          <w:sz w:val="22"/>
          <w:szCs w:val="22"/>
        </w:rPr>
        <w:t xml:space="preserve"> </w:t>
      </w:r>
    </w:p>
    <w:p w:rsidR="00334FE7" w:rsidRPr="004321CB" w:rsidRDefault="00334FE7" w:rsidP="00334FE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321CB">
        <w:rPr>
          <w:rFonts w:ascii="Arial" w:hAnsi="Arial" w:cs="Arial"/>
          <w:sz w:val="22"/>
          <w:szCs w:val="22"/>
        </w:rPr>
        <w:t>Video por la página de UAM.</w:t>
      </w:r>
    </w:p>
    <w:p w:rsidR="00334FE7" w:rsidRPr="004321CB" w:rsidRDefault="00334FE7" w:rsidP="00334FE7">
      <w:pPr>
        <w:rPr>
          <w:rFonts w:ascii="Arial" w:hAnsi="Arial" w:cs="Arial"/>
          <w:sz w:val="22"/>
          <w:szCs w:val="22"/>
        </w:rPr>
      </w:pPr>
      <w:r w:rsidRPr="004321CB">
        <w:rPr>
          <w:rFonts w:ascii="Arial" w:hAnsi="Arial" w:cs="Arial"/>
          <w:sz w:val="22"/>
          <w:szCs w:val="22"/>
        </w:rPr>
        <w:t xml:space="preserve">Recuperado en: </w:t>
      </w:r>
      <w:hyperlink r:id="rId19" w:history="1">
        <w:r w:rsidRPr="004321CB">
          <w:rPr>
            <w:rStyle w:val="Hipervnculo"/>
            <w:rFonts w:ascii="Arial" w:hAnsi="Arial" w:cs="Arial"/>
            <w:sz w:val="22"/>
            <w:szCs w:val="22"/>
          </w:rPr>
          <w:t>https://m.facebook.com/story.php?story_fbid=10155597973138802&amp;id=43963743801</w:t>
        </w:r>
      </w:hyperlink>
      <w:r w:rsidRPr="004321CB">
        <w:rPr>
          <w:rFonts w:ascii="Arial" w:hAnsi="Arial" w:cs="Arial"/>
          <w:sz w:val="22"/>
          <w:szCs w:val="22"/>
        </w:rPr>
        <w:t xml:space="preserve"> </w:t>
      </w:r>
    </w:p>
    <w:p w:rsidR="00E44E21" w:rsidRDefault="00E44E21" w:rsidP="00B3743B">
      <w:pPr>
        <w:rPr>
          <w:rFonts w:ascii="Arial" w:hAnsi="Arial" w:cs="Arial"/>
          <w:sz w:val="22"/>
          <w:szCs w:val="22"/>
        </w:rPr>
      </w:pPr>
    </w:p>
    <w:p w:rsidR="00E44E21" w:rsidRDefault="00E44E21" w:rsidP="00B3743B">
      <w:pPr>
        <w:rPr>
          <w:rFonts w:ascii="Arial" w:hAnsi="Arial" w:cs="Arial"/>
          <w:sz w:val="22"/>
          <w:szCs w:val="22"/>
        </w:rPr>
      </w:pPr>
    </w:p>
    <w:p w:rsidR="00E44E21" w:rsidRDefault="00E44E21" w:rsidP="00B3743B">
      <w:pPr>
        <w:rPr>
          <w:rFonts w:ascii="Arial" w:hAnsi="Arial" w:cs="Arial"/>
          <w:sz w:val="22"/>
          <w:szCs w:val="22"/>
        </w:rPr>
      </w:pPr>
    </w:p>
    <w:p w:rsidR="00E44E21" w:rsidRDefault="00E44E21" w:rsidP="00B3743B">
      <w:pPr>
        <w:rPr>
          <w:rFonts w:ascii="Arial" w:hAnsi="Arial" w:cs="Arial"/>
          <w:sz w:val="22"/>
          <w:szCs w:val="22"/>
        </w:rPr>
      </w:pPr>
    </w:p>
    <w:p w:rsidR="004321CB" w:rsidRPr="00E44E21" w:rsidRDefault="004321CB" w:rsidP="00B3743B">
      <w:pPr>
        <w:rPr>
          <w:rFonts w:ascii="Arial" w:hAnsi="Arial" w:cs="Arial"/>
          <w:sz w:val="22"/>
          <w:szCs w:val="22"/>
        </w:rPr>
      </w:pPr>
    </w:p>
    <w:p w:rsidR="00A36176" w:rsidRPr="00A36176" w:rsidRDefault="009172BE" w:rsidP="00E44E21">
      <w:pPr>
        <w:keepNext/>
        <w:keepLines/>
        <w:spacing w:before="320" w:after="0" w:line="360" w:lineRule="auto"/>
        <w:outlineLvl w:val="0"/>
        <w:rPr>
          <w:rFonts w:asciiTheme="majorHAnsi" w:eastAsiaTheme="majorEastAsia" w:hAnsiTheme="majorHAnsi" w:cstheme="majorBidi"/>
          <w:color w:val="B40059" w:themeColor="accent1" w:themeShade="BF"/>
          <w:sz w:val="30"/>
          <w:szCs w:val="32"/>
        </w:rPr>
      </w:pPr>
      <w:r>
        <w:rPr>
          <w:rFonts w:asciiTheme="majorHAnsi" w:eastAsiaTheme="majorEastAsia" w:hAnsiTheme="majorHAnsi" w:cstheme="majorBidi"/>
          <w:color w:val="B40059" w:themeColor="accent1" w:themeShade="BF"/>
          <w:sz w:val="30"/>
          <w:szCs w:val="32"/>
        </w:rPr>
        <w:t>Hult Prize 2018-2019</w:t>
      </w:r>
      <w:r w:rsidR="00A36176" w:rsidRPr="00A36176">
        <w:rPr>
          <w:rFonts w:asciiTheme="majorHAnsi" w:eastAsiaTheme="majorEastAsia" w:hAnsiTheme="majorHAnsi" w:cstheme="majorBidi"/>
          <w:color w:val="B40059" w:themeColor="accent1" w:themeShade="BF"/>
          <w:sz w:val="30"/>
          <w:szCs w:val="32"/>
        </w:rPr>
        <w:t xml:space="preserve"> At UAM  </w:t>
      </w:r>
    </w:p>
    <w:p w:rsidR="000E20C1" w:rsidRDefault="009172BE" w:rsidP="00E44E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127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tercer</w:t>
      </w:r>
      <w:r w:rsidRPr="00415127">
        <w:rPr>
          <w:rFonts w:ascii="Arial" w:hAnsi="Arial" w:cs="Arial"/>
          <w:sz w:val="22"/>
          <w:szCs w:val="22"/>
        </w:rPr>
        <w:t xml:space="preserve"> edición </w:t>
      </w:r>
      <w:r>
        <w:rPr>
          <w:rFonts w:ascii="Arial" w:hAnsi="Arial" w:cs="Arial"/>
          <w:sz w:val="22"/>
          <w:szCs w:val="22"/>
        </w:rPr>
        <w:t>es 2018-2019 está dirigida por la</w:t>
      </w:r>
      <w:r w:rsidRPr="00415127">
        <w:rPr>
          <w:rFonts w:ascii="Arial" w:hAnsi="Arial" w:cs="Arial"/>
          <w:sz w:val="22"/>
          <w:szCs w:val="22"/>
        </w:rPr>
        <w:t xml:space="preserve"> Campus Director </w:t>
      </w:r>
      <w:r>
        <w:rPr>
          <w:rFonts w:ascii="Arial" w:hAnsi="Arial" w:cs="Arial"/>
          <w:sz w:val="22"/>
          <w:szCs w:val="22"/>
        </w:rPr>
        <w:t>Mayra Aly Mendoza Ruiz estudiante en la licenciatura en Ciencia Política en UAM Iztapalapa</w:t>
      </w:r>
      <w:r w:rsidRPr="00415127">
        <w:rPr>
          <w:rFonts w:ascii="Arial" w:hAnsi="Arial" w:cs="Arial"/>
          <w:sz w:val="22"/>
          <w:szCs w:val="22"/>
        </w:rPr>
        <w:t xml:space="preserve">. La problemática </w:t>
      </w:r>
      <w:r w:rsidR="000E20C1">
        <w:rPr>
          <w:rFonts w:ascii="Arial" w:hAnsi="Arial" w:cs="Arial"/>
          <w:sz w:val="22"/>
          <w:szCs w:val="22"/>
        </w:rPr>
        <w:t xml:space="preserve">de este año se lanza el 15 de septiembre. </w:t>
      </w:r>
    </w:p>
    <w:p w:rsidR="00F03F91" w:rsidRPr="00415127" w:rsidRDefault="00F03F91" w:rsidP="00E44E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E20C1">
        <w:rPr>
          <w:rFonts w:ascii="Arial" w:hAnsi="Arial" w:cs="Arial"/>
          <w:sz w:val="22"/>
          <w:szCs w:val="22"/>
        </w:rPr>
        <w:t xml:space="preserve">ste año tenemos presencia en las cinco unidades para realizar mínimo tres eventos en cada unidad para preparar y capacitar a los equipos que participaran en esta edición. </w:t>
      </w:r>
    </w:p>
    <w:p w:rsidR="009172BE" w:rsidRDefault="009172BE" w:rsidP="009172B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9172BE" w:rsidRDefault="009172BE" w:rsidP="009172B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9172BE" w:rsidRPr="009172BE" w:rsidRDefault="009172BE" w:rsidP="009172BE">
      <w:pPr>
        <w:rPr>
          <w:rFonts w:ascii="Arial" w:hAnsi="Arial" w:cs="Arial"/>
          <w:sz w:val="22"/>
          <w:szCs w:val="22"/>
        </w:rPr>
        <w:sectPr w:rsidR="009172BE" w:rsidRPr="009172BE" w:rsidSect="007C18FB">
          <w:headerReference w:type="default" r:id="rId20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84A66" w:rsidRPr="00F03F91" w:rsidRDefault="00A13487" w:rsidP="00D4183C">
      <w:pPr>
        <w:jc w:val="center"/>
        <w:rPr>
          <w:rFonts w:ascii="Arial" w:hAnsi="Arial" w:cs="Arial"/>
          <w:sz w:val="22"/>
          <w:szCs w:val="22"/>
        </w:rPr>
      </w:pPr>
      <w:r w:rsidRPr="00F03F91">
        <w:rPr>
          <w:rFonts w:ascii="Arial" w:hAnsi="Arial" w:cs="Arial"/>
          <w:noProof/>
          <w:sz w:val="22"/>
          <w:szCs w:val="22"/>
          <w:lang w:eastAsia="es-MX"/>
        </w:rPr>
        <w:drawing>
          <wp:anchor distT="0" distB="0" distL="114300" distR="114300" simplePos="0" relativeHeight="251663360" behindDoc="1" locked="0" layoutInCell="1" allowOverlap="1" wp14:anchorId="2C926B74" wp14:editId="08310B19">
            <wp:simplePos x="0" y="0"/>
            <wp:positionH relativeFrom="margin">
              <wp:posOffset>2440939</wp:posOffset>
            </wp:positionH>
            <wp:positionV relativeFrom="paragraph">
              <wp:posOffset>149915</wp:posOffset>
            </wp:positionV>
            <wp:extent cx="870525" cy="1298411"/>
            <wp:effectExtent l="152400" t="95250" r="158750" b="9271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RMA ALY 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25" b="34565"/>
                    <a:stretch/>
                  </pic:blipFill>
                  <pic:spPr bwMode="auto">
                    <a:xfrm rot="822557">
                      <a:off x="0" y="0"/>
                      <a:ext cx="870525" cy="1298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9EB" w:rsidRPr="00F03F91">
        <w:rPr>
          <w:rFonts w:ascii="Arial" w:hAnsi="Arial" w:cs="Arial"/>
          <w:sz w:val="22"/>
          <w:szCs w:val="22"/>
        </w:rPr>
        <w:t>Quedo a sus órdenes para cualquier duda o aclaración.</w:t>
      </w:r>
    </w:p>
    <w:p w:rsidR="009929EB" w:rsidRDefault="009929EB" w:rsidP="00384A66">
      <w:pPr>
        <w:rPr>
          <w:sz w:val="22"/>
          <w:szCs w:val="22"/>
        </w:rPr>
      </w:pPr>
    </w:p>
    <w:p w:rsidR="009929EB" w:rsidRDefault="00415127" w:rsidP="00384A66">
      <w:pPr>
        <w:rPr>
          <w:sz w:val="22"/>
          <w:szCs w:val="22"/>
        </w:rPr>
      </w:pPr>
      <w:r>
        <w:rPr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144780</wp:posOffset>
                </wp:positionV>
                <wp:extent cx="2806700" cy="14547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454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7B2" w:rsidRDefault="003567B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172BE" w:rsidRDefault="00A13487" w:rsidP="009172BE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  <w:r w:rsidR="00415127" w:rsidRPr="009172B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Mayra Aly Mendoza Ruiz </w:t>
                            </w:r>
                            <w:r w:rsidR="00415127" w:rsidRPr="009172B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br/>
                            </w:r>
                            <w:r w:rsidR="003567B2" w:rsidRPr="00127A18">
                              <w:rPr>
                                <w:rFonts w:ascii="Arial" w:hAnsi="Arial" w:cs="Arial"/>
                                <w:lang w:val="en-US"/>
                              </w:rPr>
                              <w:t>Campus Director Hult Prize at UAM</w:t>
                            </w:r>
                          </w:p>
                          <w:p w:rsidR="009172BE" w:rsidRDefault="009172BE" w:rsidP="009172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72BE">
                              <w:rPr>
                                <w:rFonts w:ascii="Arial" w:hAnsi="Arial" w:cs="Arial"/>
                              </w:rPr>
                              <w:t xml:space="preserve">Correo: </w:t>
                            </w:r>
                            <w:hyperlink r:id="rId22" w:history="1">
                              <w:r w:rsidRPr="009172BE">
                                <w:rPr>
                                  <w:rStyle w:val="Hipervnculo"/>
                                  <w:rFonts w:ascii="Arial" w:hAnsi="Arial" w:cs="Arial"/>
                                </w:rPr>
                                <w:t>hultprizeatuam@gmail.com</w:t>
                              </w:r>
                            </w:hyperlink>
                          </w:p>
                          <w:p w:rsidR="003567B2" w:rsidRPr="009172BE" w:rsidRDefault="009172BE" w:rsidP="009172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72BE"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elular: 55 22690411 </w:t>
                            </w:r>
                            <w:r w:rsidRPr="009172BE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7.15pt;margin-top:11.4pt;width:221pt;height:114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NWDgIAAPwDAAAOAAAAZHJzL2Uyb0RvYy54bWysU9tuGyEQfa/Uf0C813uRHTsr4yhNmqpS&#10;epGSfgBmWS8qMBSwd92v78A6jtW+Vd2HFTDMmTlnDuub0WhykD4osIxWs5ISaQW0yu4Y/f788G5F&#10;SYjctlyDlYweZaA3m7dv1oNrZA096FZ6giA2NINjtI/RNUURRC8NDzNw0mKwA294xK3fFa3nA6Ib&#10;XdRleVUM4FvnQcgQ8PR+CtJNxu86KeLXrgsyEs0o9hbz3+f/Nv2LzZo3O89dr8SpDf4PXRiuLBY9&#10;Q93zyMneq7+gjBIeAnRxJsAU0HVKyMwB2VTlH2yeeu5k5oLiBHeWKfw/WPHl8M0T1TJaV0tKLDc4&#10;pGc5RvIeRlInfQYXGrz25PBiHPEY55y5BvcI4kcgFu56bnfy1nsYeslb7K9KmcVF6oQTEsh2+Awt&#10;luH7CBlo7LxJ4qEcBNFxTsfzbFIrAg/rVXm1LDEkMFbNF/PlapFr8OYl3fkQP0owJC0Y9Tj8DM8P&#10;jyGmdnjzciVVs/CgtM4G0JYMjF4v6kVOuIgYFdGfWhlGV2X6Jscklh9sm5MjV3paYwFtT7QT04lz&#10;HLdjVjhrkiTZQntEHTxMdsTng4se/C9KBrQio+HnnntJif5kUcvraj5P3s2b+WJZ48ZfRraXEW4F&#10;QjEaKZmWdzH7faJ8i5p3Kqvx2smpZbRYFun0HJKHL/f51uuj3fwGAAD//wMAUEsDBBQABgAIAAAA&#10;IQC2sklV3QAAAAoBAAAPAAAAZHJzL2Rvd25yZXYueG1sTI9BT8MwDIXvSPyHyEjcWLKyVbQ0naYh&#10;riC2gcQta7y2onGqJlvLv8c7sZvt9/T8vWI1uU6ccQitJw3zmQKBVHnbUq1hv3t9eAIRoiFrOk+o&#10;4RcDrMrbm8Lk1o/0gedtrAWHUMiNhibGPpcyVA06E2a+R2Lt6AdnIq9DLe1gRg53nUyUSqUzLfGH&#10;xvS4abD62Z6chs+34/fXQr3XL27Zj35Sklwmtb6/m9bPICJO8d8MF3xGh5KZDv5ENohOQ7JcPLKV&#10;h4QrsCHNUj4cLso8A1kW8rpC+QcAAP//AwBQSwECLQAUAAYACAAAACEAtoM4kv4AAADhAQAAEwAA&#10;AAAAAAAAAAAAAAAAAAAAW0NvbnRlbnRfVHlwZXNdLnhtbFBLAQItABQABgAIAAAAIQA4/SH/1gAA&#10;AJQBAAALAAAAAAAAAAAAAAAAAC8BAABfcmVscy8ucmVsc1BLAQItABQABgAIAAAAIQBvbjNWDgIA&#10;APwDAAAOAAAAAAAAAAAAAAAAAC4CAABkcnMvZTJvRG9jLnhtbFBLAQItABQABgAIAAAAIQC2sklV&#10;3QAAAAoBAAAPAAAAAAAAAAAAAAAAAGgEAABkcnMvZG93bnJldi54bWxQSwUGAAAAAAQABADzAAAA&#10;cgUAAAAA&#10;" filled="f" stroked="f">
                <v:textbox>
                  <w:txbxContent>
                    <w:p w:rsidR="003567B2" w:rsidRDefault="003567B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172BE" w:rsidRDefault="00A13487" w:rsidP="009172BE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br/>
                      </w:r>
                      <w:r w:rsidR="00415127" w:rsidRPr="009172BE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Mayra Aly Mendoza Ruiz </w:t>
                      </w:r>
                      <w:r w:rsidR="00415127" w:rsidRPr="009172BE">
                        <w:rPr>
                          <w:rFonts w:ascii="Arial" w:hAnsi="Arial" w:cs="Arial"/>
                          <w:b/>
                          <w:lang w:val="en-US"/>
                        </w:rPr>
                        <w:br/>
                      </w:r>
                      <w:r w:rsidR="003567B2" w:rsidRPr="00127A18">
                        <w:rPr>
                          <w:rFonts w:ascii="Arial" w:hAnsi="Arial" w:cs="Arial"/>
                          <w:lang w:val="en-US"/>
                        </w:rPr>
                        <w:t>Campus Director Hult Prize at UAM</w:t>
                      </w:r>
                    </w:p>
                    <w:p w:rsidR="009172BE" w:rsidRDefault="009172BE" w:rsidP="009172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172BE">
                        <w:rPr>
                          <w:rFonts w:ascii="Arial" w:hAnsi="Arial" w:cs="Arial"/>
                        </w:rPr>
                        <w:t xml:space="preserve">Correo: </w:t>
                      </w:r>
                      <w:hyperlink r:id="rId23" w:history="1">
                        <w:r w:rsidRPr="009172BE">
                          <w:rPr>
                            <w:rStyle w:val="Hipervnculo"/>
                            <w:rFonts w:ascii="Arial" w:hAnsi="Arial" w:cs="Arial"/>
                          </w:rPr>
                          <w:t>hultprizeatuam@gmail.com</w:t>
                        </w:r>
                      </w:hyperlink>
                    </w:p>
                    <w:p w:rsidR="003567B2" w:rsidRPr="009172BE" w:rsidRDefault="009172BE" w:rsidP="009172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172BE">
                        <w:rPr>
                          <w:rFonts w:ascii="Arial" w:hAnsi="Arial" w:cs="Arial"/>
                        </w:rPr>
                        <w:t>C</w:t>
                      </w:r>
                      <w:r>
                        <w:rPr>
                          <w:rFonts w:ascii="Arial" w:hAnsi="Arial" w:cs="Arial"/>
                        </w:rPr>
                        <w:t xml:space="preserve">elular: 55 22690411 </w:t>
                      </w:r>
                      <w:r w:rsidRPr="009172BE"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29EB" w:rsidRDefault="00311004" w:rsidP="00384A66">
      <w:pPr>
        <w:rPr>
          <w:sz w:val="22"/>
          <w:szCs w:val="22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15D8C02A" wp14:editId="3750D5F6">
                <wp:extent cx="307340" cy="307340"/>
                <wp:effectExtent l="0" t="0" r="0" b="0"/>
                <wp:docPr id="1" name="AutoShape 1" descr="blob:https://web.whatsapp.com/71fb8055-cb4b-4b50-91bd-e0ed16d7e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F75F0" id="AutoShape 1" o:spid="_x0000_s1026" alt="blob:https://web.whatsapp.com/71fb8055-cb4b-4b50-91bd-e0ed16d7e778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vu4gIAAAIGAAAOAAAAZHJzL2Uyb0RvYy54bWysVG1v0zAQ/o7Ef7D8PU3SJc2Llk6jaRHS&#10;gEmDH+DETmOR2MF2mw3Ef+fstF27fUFAPkT2nX13zz2P7/rmse/QninNpShwOAswYqKWlIttgb9+&#10;2XgpRtoQQUknBSvwE9P4Zvn2zfU45GwuW9lRphAEETofhwK3xgy57+u6ZT3RMzkwAc5Gqp4Y2Kqt&#10;TxUZIXrf+fMgWPijVHRQsmZag7WcnHjp4jcNq83nptHMoK7AUJtxf+X+lf37y2uSbxUZWl4fyiB/&#10;UUVPuICkp1AlMQTtFH8Vque1klo2ZlbL3pdNw2vmMACaMHiB5qElA3NYoDl6OLVJ/7+w9af9vUKc&#10;AncYCdIDRbc7I11mBCbKdA3tqjpZ5ZYbDeSMrJqNLfBBhsHBSMKmSoM49uoqqryoigMvCyvqsYDR&#10;cEETliSp7fQI1yHhw3CvbK/0cCfrbxoJuWqJ2LJbPQBfUyVHk1JybBmhADm0IfyLGHajIRqqxo+S&#10;Qu0Eanc8PDaqtzmgw+jR0f10ops9GlSD8SpIriIQRQ2uw9pmIPnx8qC0ec9kj+yiwAqqc8HJ/k6b&#10;6ejxiM0l5IZ3HdhJ3okLA8ScLJAarlqfLcIJ5GcWZOt0nUZeNF+svSgoS+92s4q8xSZM4vKqXK3K&#10;8JfNG0Z5yyllwqY5ijWM/kwMh2czyewkVy07Tm04W5JW22rVKbQn8Fg27nMtB8/zMf+yDNcvwPIC&#10;UjiPgnfzzNss0sSLNlHsZUmQekGYvcsWQZRF5eYS0h0X7N8hobHAWTyPHUtnRb/AFrjvNTaS99zA&#10;OOp4X+D0dIjkVoFrQR21hvBuWp+1wpb/3Aqg+0i006uV6KT+StInkKuSICdQHgxOWLRS/cBohCFU&#10;YP19RxTDqPsgQPJZGFmBGreJ4mQOG3Xuqc49RNQQqsAGo2m5MtOk2w2Kb1vIFLrGCGmfeMOdhO0T&#10;mqo6PC4YNA7JYSjaSXa+d6eeR/fyNwAAAP//AwBQSwMEFAAGAAgAAAAhAOvGwKTZAAAAAwEAAA8A&#10;AABkcnMvZG93bnJldi54bWxMj0FLw0AQhe+C/2EZwYvYjVKkxGyKFMQiQjHVnqfZMQlmZ9PsNon/&#10;3tEe9DKP4Q3vfZMtJ9eqgfrQeDZwM0tAEZfeNlwZeNs+Xi9AhYhssfVMBr4owDI/P8swtX7kVxqK&#10;WCkJ4ZCigTrGLtU6lDU5DDPfEYv34XuHUda+0rbHUcJdq2+T5E47bFgaauxoVVP5WRydgbHcDLvt&#10;y5PeXO3Wng/rw6p4fzbm8mJ6uAcVaYp/x/CDL+iQC9PeH9kG1RqQR+LvFG++mIPan1Tnmf7Pnn8D&#10;AAD//wMAUEsBAi0AFAAGAAgAAAAhALaDOJL+AAAA4QEAABMAAAAAAAAAAAAAAAAAAAAAAFtDb250&#10;ZW50X1R5cGVzXS54bWxQSwECLQAUAAYACAAAACEAOP0h/9YAAACUAQAACwAAAAAAAAAAAAAAAAAv&#10;AQAAX3JlbHMvLnJlbHNQSwECLQAUAAYACAAAACEAwT/77uICAAACBgAADgAAAAAAAAAAAAAAAAAu&#10;AgAAZHJzL2Uyb0RvYy54bWxQSwECLQAUAAYACAAAACEA68bApN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127A18" w:rsidRDefault="00127A18" w:rsidP="00384A66">
      <w:pPr>
        <w:rPr>
          <w:sz w:val="22"/>
          <w:szCs w:val="22"/>
        </w:rPr>
      </w:pPr>
    </w:p>
    <w:p w:rsidR="00311004" w:rsidRDefault="00311004" w:rsidP="00127A18">
      <w:pPr>
        <w:jc w:val="center"/>
        <w:rPr>
          <w:sz w:val="22"/>
          <w:szCs w:val="22"/>
        </w:rPr>
      </w:pPr>
    </w:p>
    <w:sectPr w:rsidR="00311004" w:rsidSect="007C18F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AAF" w:rsidRDefault="009F5AAF" w:rsidP="00EE18CD">
      <w:pPr>
        <w:spacing w:after="0" w:line="240" w:lineRule="auto"/>
      </w:pPr>
      <w:r>
        <w:separator/>
      </w:r>
    </w:p>
  </w:endnote>
  <w:endnote w:type="continuationSeparator" w:id="0">
    <w:p w:rsidR="009F5AAF" w:rsidRDefault="009F5AAF" w:rsidP="00EE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raphik Light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phik Medium">
    <w:altName w:val="Trebuchet MS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AAF" w:rsidRDefault="009F5AAF" w:rsidP="00EE18CD">
      <w:pPr>
        <w:spacing w:after="0" w:line="240" w:lineRule="auto"/>
      </w:pPr>
      <w:r>
        <w:separator/>
      </w:r>
    </w:p>
  </w:footnote>
  <w:footnote w:type="continuationSeparator" w:id="0">
    <w:p w:rsidR="009F5AAF" w:rsidRDefault="009F5AAF" w:rsidP="00EE18CD">
      <w:pPr>
        <w:spacing w:after="0" w:line="240" w:lineRule="auto"/>
      </w:pPr>
      <w:r>
        <w:continuationSeparator/>
      </w:r>
    </w:p>
  </w:footnote>
  <w:footnote w:id="1">
    <w:p w:rsidR="007824FA" w:rsidRPr="005E70D0" w:rsidRDefault="007824FA" w:rsidP="005E70D0">
      <w:pPr>
        <w:pStyle w:val="Textonotapie"/>
        <w:jc w:val="both"/>
        <w:rPr>
          <w:rFonts w:ascii="Arial" w:hAnsi="Arial" w:cs="Arial"/>
          <w:i/>
        </w:rPr>
      </w:pPr>
      <w:r>
        <w:rPr>
          <w:rStyle w:val="Refdenotaalpie"/>
        </w:rPr>
        <w:footnoteRef/>
      </w:r>
      <w:r>
        <w:t xml:space="preserve"> </w:t>
      </w:r>
      <w:r w:rsidRPr="005E70D0">
        <w:rPr>
          <w:rFonts w:ascii="Arial" w:hAnsi="Arial" w:cs="Arial"/>
        </w:rPr>
        <w:t xml:space="preserve">Traducido de </w:t>
      </w:r>
      <w:proofErr w:type="spellStart"/>
      <w:r w:rsidRPr="005E70D0">
        <w:rPr>
          <w:rFonts w:ascii="Arial" w:hAnsi="Arial" w:cs="Arial"/>
          <w:i/>
        </w:rPr>
        <w:t>HultPrize</w:t>
      </w:r>
      <w:proofErr w:type="spellEnd"/>
      <w:r w:rsidRPr="005E70D0">
        <w:rPr>
          <w:rFonts w:ascii="Arial" w:hAnsi="Arial" w:cs="Arial"/>
          <w:i/>
        </w:rPr>
        <w:t xml:space="preserve">@ Campus </w:t>
      </w:r>
      <w:proofErr w:type="spellStart"/>
      <w:r w:rsidRPr="005E70D0">
        <w:rPr>
          <w:rFonts w:ascii="Arial" w:hAnsi="Arial" w:cs="Arial"/>
          <w:i/>
        </w:rPr>
        <w:t>director’s</w:t>
      </w:r>
      <w:proofErr w:type="spellEnd"/>
      <w:r w:rsidRPr="005E70D0">
        <w:rPr>
          <w:rFonts w:ascii="Arial" w:hAnsi="Arial" w:cs="Arial"/>
          <w:i/>
        </w:rPr>
        <w:t xml:space="preserve"> </w:t>
      </w:r>
      <w:proofErr w:type="spellStart"/>
      <w:r w:rsidRPr="005E70D0">
        <w:rPr>
          <w:rFonts w:ascii="Arial" w:hAnsi="Arial" w:cs="Arial"/>
          <w:i/>
        </w:rPr>
        <w:t>guidebook</w:t>
      </w:r>
      <w:proofErr w:type="spellEnd"/>
      <w:r w:rsidRPr="005E70D0">
        <w:rPr>
          <w:rFonts w:ascii="Arial" w:hAnsi="Arial" w:cs="Arial"/>
          <w:i/>
        </w:rPr>
        <w:t xml:space="preserve"> 2017-2018</w:t>
      </w:r>
    </w:p>
  </w:footnote>
  <w:footnote w:id="2">
    <w:p w:rsidR="007824FA" w:rsidRDefault="007824FA" w:rsidP="005E70D0">
      <w:pPr>
        <w:pStyle w:val="Textonotapie"/>
        <w:jc w:val="both"/>
      </w:pPr>
      <w:r w:rsidRPr="005E70D0">
        <w:rPr>
          <w:rStyle w:val="Refdenotaalpie"/>
          <w:rFonts w:ascii="Arial" w:hAnsi="Arial" w:cs="Arial"/>
        </w:rPr>
        <w:footnoteRef/>
      </w:r>
      <w:r w:rsidRPr="005E70D0">
        <w:rPr>
          <w:rFonts w:ascii="Arial" w:hAnsi="Arial" w:cs="Arial"/>
        </w:rPr>
        <w:t xml:space="preserve">  Esquema extraído de </w:t>
      </w:r>
      <w:proofErr w:type="spellStart"/>
      <w:r w:rsidRPr="005E70D0">
        <w:rPr>
          <w:rFonts w:ascii="Arial" w:hAnsi="Arial" w:cs="Arial"/>
          <w:i/>
        </w:rPr>
        <w:t>HultPrize</w:t>
      </w:r>
      <w:proofErr w:type="spellEnd"/>
      <w:r w:rsidRPr="005E70D0">
        <w:rPr>
          <w:rFonts w:ascii="Arial" w:hAnsi="Arial" w:cs="Arial"/>
          <w:i/>
        </w:rPr>
        <w:t xml:space="preserve">@ Campus </w:t>
      </w:r>
      <w:proofErr w:type="spellStart"/>
      <w:r w:rsidRPr="005E70D0">
        <w:rPr>
          <w:rFonts w:ascii="Arial" w:hAnsi="Arial" w:cs="Arial"/>
          <w:i/>
        </w:rPr>
        <w:t>director’s</w:t>
      </w:r>
      <w:proofErr w:type="spellEnd"/>
      <w:r w:rsidRPr="005E70D0">
        <w:rPr>
          <w:rFonts w:ascii="Arial" w:hAnsi="Arial" w:cs="Arial"/>
          <w:i/>
        </w:rPr>
        <w:t xml:space="preserve"> </w:t>
      </w:r>
      <w:proofErr w:type="spellStart"/>
      <w:r w:rsidRPr="005E70D0">
        <w:rPr>
          <w:rFonts w:ascii="Arial" w:hAnsi="Arial" w:cs="Arial"/>
          <w:i/>
        </w:rPr>
        <w:t>guidebook</w:t>
      </w:r>
      <w:proofErr w:type="spellEnd"/>
      <w:r w:rsidRPr="005E70D0">
        <w:rPr>
          <w:rFonts w:ascii="Arial" w:hAnsi="Arial" w:cs="Arial"/>
          <w:i/>
        </w:rPr>
        <w:t xml:space="preserve"> 2017-2018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237" w:rsidRDefault="0022223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396AEE3" wp14:editId="56C02756">
          <wp:simplePos x="0" y="0"/>
          <wp:positionH relativeFrom="column">
            <wp:posOffset>4123055</wp:posOffset>
          </wp:positionH>
          <wp:positionV relativeFrom="paragraph">
            <wp:posOffset>-377190</wp:posOffset>
          </wp:positionV>
          <wp:extent cx="2401751" cy="693683"/>
          <wp:effectExtent l="0" t="0" r="0" b="0"/>
          <wp:wrapNone/>
          <wp:docPr id="7" name="Picture 7" descr="C:\Users\Nomiix\AppData\Local\Microsoft\Windows\INetCache\Content.Word\Logo Hult Prize Variant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Nomiix\AppData\Local\Microsoft\Windows\INetCache\Content.Word\Logo Hult Prize Variante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751" cy="693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4392">
      <w:rPr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4B1E529" wp14:editId="57B12458">
          <wp:simplePos x="0" y="0"/>
          <wp:positionH relativeFrom="column">
            <wp:posOffset>-1040524</wp:posOffset>
          </wp:positionH>
          <wp:positionV relativeFrom="paragraph">
            <wp:posOffset>-442070</wp:posOffset>
          </wp:positionV>
          <wp:extent cx="7772400" cy="10041717"/>
          <wp:effectExtent l="0" t="0" r="0" b="0"/>
          <wp:wrapNone/>
          <wp:docPr id="8" name="Picture 8" descr="C:\Users\Nomiix\AppData\Local\Microsoft\Windows\INetCache\Content.Word\Membretado Hult Pr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omiix\AppData\Local\Microsoft\Windows\INetCache\Content.Word\Membretado Hult Priz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4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FD0"/>
    <w:multiLevelType w:val="hybridMultilevel"/>
    <w:tmpl w:val="BBA099DC"/>
    <w:lvl w:ilvl="0" w:tplc="EE605D3E">
      <w:start w:val="3"/>
      <w:numFmt w:val="bullet"/>
      <w:lvlText w:val="-"/>
      <w:lvlJc w:val="left"/>
      <w:pPr>
        <w:ind w:left="720" w:hanging="360"/>
      </w:pPr>
      <w:rPr>
        <w:rFonts w:ascii="Graphik Light" w:eastAsiaTheme="minorHAnsi" w:hAnsi="Graphik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86A4A"/>
    <w:multiLevelType w:val="hybridMultilevel"/>
    <w:tmpl w:val="406E3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91F92"/>
    <w:multiLevelType w:val="hybridMultilevel"/>
    <w:tmpl w:val="68AAA93E"/>
    <w:lvl w:ilvl="0" w:tplc="EE605D3E">
      <w:start w:val="3"/>
      <w:numFmt w:val="bullet"/>
      <w:lvlText w:val="-"/>
      <w:lvlJc w:val="left"/>
      <w:pPr>
        <w:ind w:left="720" w:hanging="360"/>
      </w:pPr>
      <w:rPr>
        <w:rFonts w:ascii="Graphik Light" w:eastAsiaTheme="minorHAnsi" w:hAnsi="Graphik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27FE4"/>
    <w:multiLevelType w:val="hybridMultilevel"/>
    <w:tmpl w:val="382C6F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6D"/>
    <w:rsid w:val="00022E50"/>
    <w:rsid w:val="00036EC0"/>
    <w:rsid w:val="000E20C1"/>
    <w:rsid w:val="000E66A7"/>
    <w:rsid w:val="000F7F05"/>
    <w:rsid w:val="00112B8B"/>
    <w:rsid w:val="00127A18"/>
    <w:rsid w:val="00155E5C"/>
    <w:rsid w:val="00222237"/>
    <w:rsid w:val="00241F4D"/>
    <w:rsid w:val="002A0EFB"/>
    <w:rsid w:val="002D37E0"/>
    <w:rsid w:val="002F1EA9"/>
    <w:rsid w:val="00311004"/>
    <w:rsid w:val="00334FE7"/>
    <w:rsid w:val="003567B2"/>
    <w:rsid w:val="00384A66"/>
    <w:rsid w:val="00415127"/>
    <w:rsid w:val="004321CB"/>
    <w:rsid w:val="004A0C54"/>
    <w:rsid w:val="00562F3C"/>
    <w:rsid w:val="00571DD2"/>
    <w:rsid w:val="0057583A"/>
    <w:rsid w:val="005C6031"/>
    <w:rsid w:val="005E217F"/>
    <w:rsid w:val="005E70D0"/>
    <w:rsid w:val="0068736D"/>
    <w:rsid w:val="007824FA"/>
    <w:rsid w:val="00786295"/>
    <w:rsid w:val="00797F1E"/>
    <w:rsid w:val="007B7198"/>
    <w:rsid w:val="007C18FB"/>
    <w:rsid w:val="008C6249"/>
    <w:rsid w:val="008E6DE3"/>
    <w:rsid w:val="009172BE"/>
    <w:rsid w:val="00920C9B"/>
    <w:rsid w:val="009674B3"/>
    <w:rsid w:val="009929EB"/>
    <w:rsid w:val="009960E2"/>
    <w:rsid w:val="009F5AAF"/>
    <w:rsid w:val="00A13487"/>
    <w:rsid w:val="00A36176"/>
    <w:rsid w:val="00A40873"/>
    <w:rsid w:val="00A815CC"/>
    <w:rsid w:val="00A81B28"/>
    <w:rsid w:val="00B0601F"/>
    <w:rsid w:val="00B30867"/>
    <w:rsid w:val="00B3743B"/>
    <w:rsid w:val="00B6684D"/>
    <w:rsid w:val="00B7287D"/>
    <w:rsid w:val="00BA65D2"/>
    <w:rsid w:val="00BF0695"/>
    <w:rsid w:val="00C140F4"/>
    <w:rsid w:val="00C34470"/>
    <w:rsid w:val="00C41B22"/>
    <w:rsid w:val="00C53F66"/>
    <w:rsid w:val="00C557F0"/>
    <w:rsid w:val="00CB2689"/>
    <w:rsid w:val="00D4183C"/>
    <w:rsid w:val="00D435FA"/>
    <w:rsid w:val="00D56005"/>
    <w:rsid w:val="00D77A6E"/>
    <w:rsid w:val="00DD4D1B"/>
    <w:rsid w:val="00DF64EC"/>
    <w:rsid w:val="00E44E21"/>
    <w:rsid w:val="00E57983"/>
    <w:rsid w:val="00E744C4"/>
    <w:rsid w:val="00EA763C"/>
    <w:rsid w:val="00EB55C1"/>
    <w:rsid w:val="00EE18CD"/>
    <w:rsid w:val="00EE752D"/>
    <w:rsid w:val="00F03F91"/>
    <w:rsid w:val="00F600CF"/>
    <w:rsid w:val="00F74BE9"/>
    <w:rsid w:val="00F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B50AF-87BF-4738-BDAC-44B26955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5D2"/>
  </w:style>
  <w:style w:type="paragraph" w:styleId="Ttulo1">
    <w:name w:val="heading 1"/>
    <w:basedOn w:val="Normal"/>
    <w:next w:val="Normal"/>
    <w:link w:val="Ttulo1Car"/>
    <w:uiPriority w:val="9"/>
    <w:qFormat/>
    <w:rsid w:val="00BA65D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4005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65D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FF72B8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A65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FF43A1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A65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65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43A1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65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FF43A1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65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003B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65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FF43A1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65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FF43A1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A65D2"/>
    <w:rPr>
      <w:rFonts w:asciiTheme="majorHAnsi" w:eastAsiaTheme="majorEastAsia" w:hAnsiTheme="majorHAnsi" w:cstheme="majorBidi"/>
      <w:color w:val="FF72B8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A65D2"/>
    <w:rPr>
      <w:rFonts w:asciiTheme="majorHAnsi" w:eastAsiaTheme="majorEastAsia" w:hAnsiTheme="majorHAnsi" w:cstheme="majorBidi"/>
      <w:color w:val="FF43A1" w:themeColor="text2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18CD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18CD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18CD"/>
    <w:rPr>
      <w:vertAlign w:val="superscript"/>
    </w:rPr>
  </w:style>
  <w:style w:type="paragraph" w:customStyle="1" w:styleId="m4832327756331484134gmail-msolistparagraph">
    <w:name w:val="m_4832327756331484134gmail-msolistparagraph"/>
    <w:basedOn w:val="Normal"/>
    <w:rsid w:val="0056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74B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A65D2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BA65D2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BA65D2"/>
    <w:rPr>
      <w:rFonts w:asciiTheme="majorHAnsi" w:eastAsiaTheme="majorEastAsia" w:hAnsiTheme="majorHAnsi" w:cstheme="majorBidi"/>
      <w:color w:val="B40059" w:themeColor="accent1" w:themeShade="BF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65D2"/>
    <w:rPr>
      <w:rFonts w:asciiTheme="majorHAnsi" w:eastAsiaTheme="majorEastAsia" w:hAnsiTheme="majorHAnsi" w:cstheme="majorBidi"/>
      <w:color w:val="FF43A1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65D2"/>
    <w:rPr>
      <w:rFonts w:asciiTheme="majorHAnsi" w:eastAsiaTheme="majorEastAsia" w:hAnsiTheme="majorHAnsi" w:cstheme="majorBidi"/>
      <w:i/>
      <w:iCs/>
      <w:color w:val="FF43A1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65D2"/>
    <w:rPr>
      <w:rFonts w:asciiTheme="majorHAnsi" w:eastAsiaTheme="majorEastAsia" w:hAnsiTheme="majorHAnsi" w:cstheme="majorBidi"/>
      <w:i/>
      <w:iCs/>
      <w:color w:val="78003B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65D2"/>
    <w:rPr>
      <w:rFonts w:asciiTheme="majorHAnsi" w:eastAsiaTheme="majorEastAsia" w:hAnsiTheme="majorHAnsi" w:cstheme="majorBidi"/>
      <w:b/>
      <w:bCs/>
      <w:color w:val="FF43A1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65D2"/>
    <w:rPr>
      <w:rFonts w:asciiTheme="majorHAnsi" w:eastAsiaTheme="majorEastAsia" w:hAnsiTheme="majorHAnsi" w:cstheme="majorBidi"/>
      <w:b/>
      <w:bCs/>
      <w:i/>
      <w:iCs/>
      <w:color w:val="FF43A1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A65D2"/>
    <w:pPr>
      <w:spacing w:line="240" w:lineRule="auto"/>
    </w:pPr>
    <w:rPr>
      <w:b/>
      <w:bCs/>
      <w:smallCaps/>
      <w:color w:val="FF84C1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BA65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F10078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A65D2"/>
    <w:rPr>
      <w:rFonts w:asciiTheme="majorHAnsi" w:eastAsiaTheme="majorEastAsia" w:hAnsiTheme="majorHAnsi" w:cstheme="majorBidi"/>
      <w:color w:val="F10078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A65D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A65D2"/>
    <w:rPr>
      <w:rFonts w:asciiTheme="majorHAnsi" w:eastAsiaTheme="majorEastAsia" w:hAnsiTheme="majorHAnsi" w:cstheme="majorBidi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BA65D2"/>
    <w:rPr>
      <w:i/>
      <w:iCs/>
    </w:rPr>
  </w:style>
  <w:style w:type="paragraph" w:styleId="Sinespaciado">
    <w:name w:val="No Spacing"/>
    <w:uiPriority w:val="1"/>
    <w:qFormat/>
    <w:rsid w:val="00BA65D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65D2"/>
    <w:pPr>
      <w:spacing w:before="160"/>
      <w:ind w:left="720" w:right="720"/>
    </w:pPr>
    <w:rPr>
      <w:i/>
      <w:iCs/>
      <w:color w:val="FF72B8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A65D2"/>
    <w:rPr>
      <w:i/>
      <w:iCs/>
      <w:color w:val="FF72B8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65D2"/>
    <w:pPr>
      <w:pBdr>
        <w:left w:val="single" w:sz="18" w:space="12" w:color="F1007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10078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65D2"/>
    <w:rPr>
      <w:rFonts w:asciiTheme="majorHAnsi" w:eastAsiaTheme="majorEastAsia" w:hAnsiTheme="majorHAnsi" w:cstheme="majorBidi"/>
      <w:color w:val="F10078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BA65D2"/>
    <w:rPr>
      <w:i/>
      <w:iCs/>
      <w:color w:val="FF72B8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BA65D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A65D2"/>
    <w:rPr>
      <w:smallCaps/>
      <w:color w:val="FF72B8" w:themeColor="text1" w:themeTint="BF"/>
      <w:u w:val="single" w:color="FFA0C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A65D2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A65D2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A65D2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22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237"/>
  </w:style>
  <w:style w:type="paragraph" w:styleId="Piedepgina">
    <w:name w:val="footer"/>
    <w:basedOn w:val="Normal"/>
    <w:link w:val="PiedepginaCar"/>
    <w:uiPriority w:val="99"/>
    <w:unhideWhenUsed/>
    <w:rsid w:val="00222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237"/>
  </w:style>
  <w:style w:type="character" w:customStyle="1" w:styleId="col-room-type-rooms">
    <w:name w:val="col-room-type-rooms"/>
    <w:basedOn w:val="Fuentedeprrafopredeter"/>
    <w:rsid w:val="007C18FB"/>
  </w:style>
  <w:style w:type="character" w:customStyle="1" w:styleId="col-room-type-detail">
    <w:name w:val="col-room-type-detail"/>
    <w:basedOn w:val="Fuentedeprrafopredeter"/>
    <w:rsid w:val="007C18FB"/>
  </w:style>
  <w:style w:type="table" w:styleId="Tablaconcuadrcula">
    <w:name w:val="Table Grid"/>
    <w:basedOn w:val="Tablanormal"/>
    <w:uiPriority w:val="39"/>
    <w:rsid w:val="002A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6">
    <w:name w:val="Grid Table 3 Accent 6"/>
    <w:basedOn w:val="Tablanormal"/>
    <w:uiPriority w:val="48"/>
    <w:rsid w:val="005E70D0"/>
    <w:pPr>
      <w:spacing w:after="0" w:line="240" w:lineRule="auto"/>
    </w:pPr>
    <w:tblPr>
      <w:tblStyleRowBandSize w:val="1"/>
      <w:tblStyleColBandSize w:val="1"/>
      <w:tblBorders>
        <w:top w:val="single" w:sz="4" w:space="0" w:color="FF2D94" w:themeColor="accent6" w:themeTint="99"/>
        <w:left w:val="single" w:sz="4" w:space="0" w:color="FF2D94" w:themeColor="accent6" w:themeTint="99"/>
        <w:bottom w:val="single" w:sz="4" w:space="0" w:color="FF2D94" w:themeColor="accent6" w:themeTint="99"/>
        <w:right w:val="single" w:sz="4" w:space="0" w:color="FF2D94" w:themeColor="accent6" w:themeTint="99"/>
        <w:insideH w:val="single" w:sz="4" w:space="0" w:color="FF2D94" w:themeColor="accent6" w:themeTint="99"/>
        <w:insideV w:val="single" w:sz="4" w:space="0" w:color="FF2D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9DB" w:themeFill="accent6" w:themeFillTint="33"/>
      </w:tcPr>
    </w:tblStylePr>
    <w:tblStylePr w:type="band1Horz">
      <w:tblPr/>
      <w:tcPr>
        <w:shd w:val="clear" w:color="auto" w:fill="FFB9DB" w:themeFill="accent6" w:themeFillTint="33"/>
      </w:tcPr>
    </w:tblStylePr>
    <w:tblStylePr w:type="neCell">
      <w:tblPr/>
      <w:tcPr>
        <w:tcBorders>
          <w:bottom w:val="single" w:sz="4" w:space="0" w:color="FF2D94" w:themeColor="accent6" w:themeTint="99"/>
        </w:tcBorders>
      </w:tcPr>
    </w:tblStylePr>
    <w:tblStylePr w:type="nwCell">
      <w:tblPr/>
      <w:tcPr>
        <w:tcBorders>
          <w:bottom w:val="single" w:sz="4" w:space="0" w:color="FF2D94" w:themeColor="accent6" w:themeTint="99"/>
        </w:tcBorders>
      </w:tcPr>
    </w:tblStylePr>
    <w:tblStylePr w:type="seCell">
      <w:tblPr/>
      <w:tcPr>
        <w:tcBorders>
          <w:top w:val="single" w:sz="4" w:space="0" w:color="FF2D94" w:themeColor="accent6" w:themeTint="99"/>
        </w:tcBorders>
      </w:tcPr>
    </w:tblStylePr>
    <w:tblStylePr w:type="swCell">
      <w:tblPr/>
      <w:tcPr>
        <w:tcBorders>
          <w:top w:val="single" w:sz="4" w:space="0" w:color="FF2D94" w:themeColor="accent6" w:themeTint="99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34470"/>
    <w:rPr>
      <w:color w:val="0000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4470"/>
    <w:rPr>
      <w:color w:val="007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5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la-prensa.com.mx/ciencia-y-tecnologia/153743-alumnos-de-la-uam-llegan-a-la-final-del-concurso-hult-prize" TargetMode="External"/><Relationship Id="rId18" Type="http://schemas.openxmlformats.org/officeDocument/2006/relationships/hyperlink" Target="http://www.cronica.com.mx/notas/2018/1065619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www.la-prensa.com.mx/metropoli/255191-final-de-hult-prize-uam-fue-un-exito-ernesto-salazar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tecreview.tec.mx/alumnos-mexicanos-finalistas-en-concurso-internacional-hult-prize/amp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niradionoticias.com/noticias/tecnologia/467819/alumnos-mexicanos-crean-proyecto-tecnologico-luminiscencia.html" TargetMode="External"/><Relationship Id="rId23" Type="http://schemas.openxmlformats.org/officeDocument/2006/relationships/hyperlink" Target="mailto:hultprizeatuam@gmail.com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m.facebook.com/story.php?story_fbid=10155597973138802&amp;id=43963743801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adnsureste.info/mexicanos-compiten-por-1-millon-de-dolares-en-hult-prize-1230-h/" TargetMode="External"/><Relationship Id="rId22" Type="http://schemas.openxmlformats.org/officeDocument/2006/relationships/hyperlink" Target="mailto:hultprizeatua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CFD437-4F09-4628-8D7F-84282D82E0FB}" type="doc">
      <dgm:prSet loTypeId="urn:microsoft.com/office/officeart/2005/8/layout/venn3" loCatId="relationship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DBFB6CF-A476-4F77-AF96-F83F78A64D29}">
      <dgm:prSet phldrT="[Texto]" custT="1"/>
      <dgm:spPr>
        <a:gradFill flip="none" rotWithShape="1">
          <a:gsLst>
            <a:gs pos="0">
              <a:schemeClr val="tx2">
                <a:lumMod val="40000"/>
                <a:lumOff val="60000"/>
              </a:schemeClr>
            </a:gs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tx1">
                <a:lumMod val="40000"/>
                <a:lumOff val="60000"/>
              </a:schemeClr>
            </a:gs>
          </a:gsLst>
          <a:lin ang="10800000" scaled="1"/>
          <a:tileRect/>
        </a:gradFill>
      </dgm:spPr>
      <dgm:t>
        <a:bodyPr/>
        <a:lstStyle/>
        <a:p>
          <a:r>
            <a:rPr lang="es-MX" sz="1300" b="1">
              <a:solidFill>
                <a:schemeClr val="accent6">
                  <a:lumMod val="75000"/>
                </a:schemeClr>
              </a:solidFill>
            </a:rPr>
            <a:t>On-Campus Events </a:t>
          </a:r>
          <a:br>
            <a:rPr lang="es-MX" sz="1800">
              <a:solidFill>
                <a:sysClr val="windowText" lastClr="000000"/>
              </a:solidFill>
            </a:rPr>
          </a:br>
          <a:r>
            <a:rPr lang="es-MX" sz="1200">
              <a:solidFill>
                <a:schemeClr val="bg2"/>
              </a:solidFill>
            </a:rPr>
            <a:t>Fall 2018</a:t>
          </a:r>
        </a:p>
      </dgm:t>
    </dgm:pt>
    <dgm:pt modelId="{CA37A964-4674-4ED3-9C4D-CD53EDF5E164}" type="parTrans" cxnId="{F25697D0-8DEC-49AB-BC2A-8E5F491574D9}">
      <dgm:prSet/>
      <dgm:spPr/>
      <dgm:t>
        <a:bodyPr/>
        <a:lstStyle/>
        <a:p>
          <a:endParaRPr lang="es-MX"/>
        </a:p>
      </dgm:t>
    </dgm:pt>
    <dgm:pt modelId="{EEA74144-8076-4E08-AA50-A48664A06A81}" type="sibTrans" cxnId="{F25697D0-8DEC-49AB-BC2A-8E5F491574D9}">
      <dgm:prSet/>
      <dgm:spPr/>
      <dgm:t>
        <a:bodyPr/>
        <a:lstStyle/>
        <a:p>
          <a:endParaRPr lang="es-MX"/>
        </a:p>
      </dgm:t>
    </dgm:pt>
    <dgm:pt modelId="{32AC0055-2F09-45EB-869A-3264FD6B420D}">
      <dgm:prSet phldrT="[Texto]" custT="1"/>
      <dgm:spPr>
        <a:gradFill flip="none" rotWithShape="1">
          <a:gsLst>
            <a:gs pos="4000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91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0" scaled="1"/>
          <a:tileRect/>
        </a:gradFill>
      </dgm:spPr>
      <dgm:t>
        <a:bodyPr/>
        <a:lstStyle/>
        <a:p>
          <a:r>
            <a:rPr lang="es-MX" sz="1300" b="1">
              <a:solidFill>
                <a:schemeClr val="accent6">
                  <a:lumMod val="50000"/>
                </a:schemeClr>
              </a:solidFill>
            </a:rPr>
            <a:t>Regional Finals </a:t>
          </a:r>
          <a:br>
            <a:rPr lang="es-MX" sz="1300" b="1">
              <a:solidFill>
                <a:schemeClr val="accent6">
                  <a:lumMod val="50000"/>
                </a:schemeClr>
              </a:solidFill>
            </a:rPr>
          </a:br>
          <a:r>
            <a:rPr lang="es-MX" sz="1200">
              <a:solidFill>
                <a:schemeClr val="bg2"/>
              </a:solidFill>
            </a:rPr>
            <a:t>March 2019</a:t>
          </a:r>
        </a:p>
      </dgm:t>
    </dgm:pt>
    <dgm:pt modelId="{B09910BD-147D-4B3A-B396-E9745C0262A8}" type="parTrans" cxnId="{88ADBA14-EC65-41B9-A032-C7E717AC4A48}">
      <dgm:prSet/>
      <dgm:spPr/>
      <dgm:t>
        <a:bodyPr/>
        <a:lstStyle/>
        <a:p>
          <a:endParaRPr lang="es-MX"/>
        </a:p>
      </dgm:t>
    </dgm:pt>
    <dgm:pt modelId="{7861787A-7E09-4208-A768-2CA521F59108}" type="sibTrans" cxnId="{88ADBA14-EC65-41B9-A032-C7E717AC4A48}">
      <dgm:prSet/>
      <dgm:spPr/>
      <dgm:t>
        <a:bodyPr/>
        <a:lstStyle/>
        <a:p>
          <a:endParaRPr lang="es-MX"/>
        </a:p>
      </dgm:t>
    </dgm:pt>
    <dgm:pt modelId="{1A925E2E-FE01-4631-8BEA-E105DDC04B4E}">
      <dgm:prSet phldrT="[Texto]" custT="1"/>
      <dgm:spPr>
        <a:gradFill flip="none" rotWithShape="1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0" scaled="1"/>
          <a:tileRect/>
        </a:gradFill>
      </dgm:spPr>
      <dgm:t>
        <a:bodyPr/>
        <a:lstStyle/>
        <a:p>
          <a:r>
            <a:rPr lang="es-MX" sz="1300" b="1">
              <a:solidFill>
                <a:schemeClr val="accent6">
                  <a:lumMod val="50000"/>
                </a:schemeClr>
              </a:solidFill>
            </a:rPr>
            <a:t>Hult Prize Accelerator </a:t>
          </a:r>
          <a:br>
            <a:rPr lang="es-MX" sz="1300" b="1">
              <a:solidFill>
                <a:schemeClr val="accent6">
                  <a:lumMod val="50000"/>
                </a:schemeClr>
              </a:solidFill>
            </a:rPr>
          </a:br>
          <a:r>
            <a:rPr lang="es-MX" sz="1200" b="0">
              <a:solidFill>
                <a:schemeClr val="bg1"/>
              </a:solidFill>
            </a:rPr>
            <a:t>Summer 2019</a:t>
          </a:r>
        </a:p>
      </dgm:t>
    </dgm:pt>
    <dgm:pt modelId="{6EDB0AEF-2C3A-4C2D-8104-B854FD4413A8}" type="parTrans" cxnId="{54A671B4-D4FF-451B-A2D4-0C64CC57D198}">
      <dgm:prSet/>
      <dgm:spPr/>
      <dgm:t>
        <a:bodyPr/>
        <a:lstStyle/>
        <a:p>
          <a:endParaRPr lang="es-MX"/>
        </a:p>
      </dgm:t>
    </dgm:pt>
    <dgm:pt modelId="{F80C4CA5-9CA8-4E51-89CD-8535AB43EE7A}" type="sibTrans" cxnId="{54A671B4-D4FF-451B-A2D4-0C64CC57D198}">
      <dgm:prSet/>
      <dgm:spPr/>
      <dgm:t>
        <a:bodyPr/>
        <a:lstStyle/>
        <a:p>
          <a:endParaRPr lang="es-MX"/>
        </a:p>
      </dgm:t>
    </dgm:pt>
    <dgm:pt modelId="{0B6B630A-1994-44CA-9A6C-92AB3FC3B1F1}">
      <dgm:prSet phldrT="[Texto]" custT="1"/>
      <dgm:spPr>
        <a:gradFill flip="none" rotWithShape="1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70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lumMod val="75000"/>
              </a:schemeClr>
            </a:gs>
          </a:gsLst>
          <a:lin ang="0" scaled="1"/>
          <a:tileRect/>
        </a:gradFill>
      </dgm:spPr>
      <dgm:t>
        <a:bodyPr/>
        <a:lstStyle/>
        <a:p>
          <a:r>
            <a:rPr lang="es-MX" sz="1300" b="1">
              <a:solidFill>
                <a:schemeClr val="accent6">
                  <a:lumMod val="75000"/>
                </a:schemeClr>
              </a:solidFill>
            </a:rPr>
            <a:t>Global Finals </a:t>
          </a:r>
          <a:br>
            <a:rPr lang="es-MX" sz="1300" b="1">
              <a:solidFill>
                <a:schemeClr val="accent6">
                  <a:lumMod val="75000"/>
                </a:schemeClr>
              </a:solidFill>
            </a:rPr>
          </a:br>
          <a:r>
            <a:rPr lang="es-MX" sz="1200">
              <a:solidFill>
                <a:schemeClr val="bg1"/>
              </a:solidFill>
            </a:rPr>
            <a:t>September 2019</a:t>
          </a:r>
        </a:p>
      </dgm:t>
    </dgm:pt>
    <dgm:pt modelId="{F1F03A6C-F3F3-49A2-A037-F096FB62AACC}" type="parTrans" cxnId="{8AD058D9-D439-413D-AD4D-696B24B57DE3}">
      <dgm:prSet/>
      <dgm:spPr/>
      <dgm:t>
        <a:bodyPr/>
        <a:lstStyle/>
        <a:p>
          <a:endParaRPr lang="es-MX"/>
        </a:p>
      </dgm:t>
    </dgm:pt>
    <dgm:pt modelId="{B313A550-49F6-4C5E-9B54-11E65622503B}" type="sibTrans" cxnId="{8AD058D9-D439-413D-AD4D-696B24B57DE3}">
      <dgm:prSet/>
      <dgm:spPr/>
      <dgm:t>
        <a:bodyPr/>
        <a:lstStyle/>
        <a:p>
          <a:endParaRPr lang="es-MX"/>
        </a:p>
      </dgm:t>
    </dgm:pt>
    <dgm:pt modelId="{292A3755-2A36-4A6E-8CB2-26088AA34AB3}" type="pres">
      <dgm:prSet presAssocID="{1ACFD437-4F09-4628-8D7F-84282D82E0FB}" presName="Name0" presStyleCnt="0">
        <dgm:presLayoutVars>
          <dgm:dir/>
          <dgm:resizeHandles val="exact"/>
        </dgm:presLayoutVars>
      </dgm:prSet>
      <dgm:spPr/>
    </dgm:pt>
    <dgm:pt modelId="{559D1078-6043-4E6E-B7E4-57AF72167253}" type="pres">
      <dgm:prSet presAssocID="{DDBFB6CF-A476-4F77-AF96-F83F78A64D29}" presName="Name5" presStyleLbl="vennNode1" presStyleIdx="0" presStyleCnt="4">
        <dgm:presLayoutVars>
          <dgm:bulletEnabled val="1"/>
        </dgm:presLayoutVars>
      </dgm:prSet>
      <dgm:spPr/>
    </dgm:pt>
    <dgm:pt modelId="{0E9A80C6-7154-41C1-90DD-DE51B7BE41CE}" type="pres">
      <dgm:prSet presAssocID="{EEA74144-8076-4E08-AA50-A48664A06A81}" presName="space" presStyleCnt="0"/>
      <dgm:spPr/>
    </dgm:pt>
    <dgm:pt modelId="{E53EF958-65CD-4043-A496-CEB03FEBF8AE}" type="pres">
      <dgm:prSet presAssocID="{32AC0055-2F09-45EB-869A-3264FD6B420D}" presName="Name5" presStyleLbl="vennNode1" presStyleIdx="1" presStyleCnt="4">
        <dgm:presLayoutVars>
          <dgm:bulletEnabled val="1"/>
        </dgm:presLayoutVars>
      </dgm:prSet>
      <dgm:spPr/>
    </dgm:pt>
    <dgm:pt modelId="{9DA596F3-5A90-4A89-8ACA-06B0E01612E1}" type="pres">
      <dgm:prSet presAssocID="{7861787A-7E09-4208-A768-2CA521F59108}" presName="space" presStyleCnt="0"/>
      <dgm:spPr/>
    </dgm:pt>
    <dgm:pt modelId="{698D974E-BF55-4D1A-8792-436A1818CE93}" type="pres">
      <dgm:prSet presAssocID="{1A925E2E-FE01-4631-8BEA-E105DDC04B4E}" presName="Name5" presStyleLbl="vennNode1" presStyleIdx="2" presStyleCnt="4">
        <dgm:presLayoutVars>
          <dgm:bulletEnabled val="1"/>
        </dgm:presLayoutVars>
      </dgm:prSet>
      <dgm:spPr/>
    </dgm:pt>
    <dgm:pt modelId="{271A1202-E05D-44F4-9DEA-4C4A7DA010B4}" type="pres">
      <dgm:prSet presAssocID="{F80C4CA5-9CA8-4E51-89CD-8535AB43EE7A}" presName="space" presStyleCnt="0"/>
      <dgm:spPr/>
    </dgm:pt>
    <dgm:pt modelId="{506A346B-B06A-455A-8A52-878345D8B59D}" type="pres">
      <dgm:prSet presAssocID="{0B6B630A-1994-44CA-9A6C-92AB3FC3B1F1}" presName="Name5" presStyleLbl="vennNode1" presStyleIdx="3" presStyleCnt="4">
        <dgm:presLayoutVars>
          <dgm:bulletEnabled val="1"/>
        </dgm:presLayoutVars>
      </dgm:prSet>
      <dgm:spPr/>
    </dgm:pt>
  </dgm:ptLst>
  <dgm:cxnLst>
    <dgm:cxn modelId="{88ADBA14-EC65-41B9-A032-C7E717AC4A48}" srcId="{1ACFD437-4F09-4628-8D7F-84282D82E0FB}" destId="{32AC0055-2F09-45EB-869A-3264FD6B420D}" srcOrd="1" destOrd="0" parTransId="{B09910BD-147D-4B3A-B396-E9745C0262A8}" sibTransId="{7861787A-7E09-4208-A768-2CA521F59108}"/>
    <dgm:cxn modelId="{80F98C62-3C0D-4726-BCFE-9FEEDE68FA8A}" type="presOf" srcId="{1A925E2E-FE01-4631-8BEA-E105DDC04B4E}" destId="{698D974E-BF55-4D1A-8792-436A1818CE93}" srcOrd="0" destOrd="0" presId="urn:microsoft.com/office/officeart/2005/8/layout/venn3"/>
    <dgm:cxn modelId="{7CD5CA7B-D570-4B93-BC05-D11CAE10DAFC}" type="presOf" srcId="{DDBFB6CF-A476-4F77-AF96-F83F78A64D29}" destId="{559D1078-6043-4E6E-B7E4-57AF72167253}" srcOrd="0" destOrd="0" presId="urn:microsoft.com/office/officeart/2005/8/layout/venn3"/>
    <dgm:cxn modelId="{6609CC8F-5A9F-430A-9170-69EF4EBF8B0C}" type="presOf" srcId="{0B6B630A-1994-44CA-9A6C-92AB3FC3B1F1}" destId="{506A346B-B06A-455A-8A52-878345D8B59D}" srcOrd="0" destOrd="0" presId="urn:microsoft.com/office/officeart/2005/8/layout/venn3"/>
    <dgm:cxn modelId="{54A671B4-D4FF-451B-A2D4-0C64CC57D198}" srcId="{1ACFD437-4F09-4628-8D7F-84282D82E0FB}" destId="{1A925E2E-FE01-4631-8BEA-E105DDC04B4E}" srcOrd="2" destOrd="0" parTransId="{6EDB0AEF-2C3A-4C2D-8104-B854FD4413A8}" sibTransId="{F80C4CA5-9CA8-4E51-89CD-8535AB43EE7A}"/>
    <dgm:cxn modelId="{9D501DC6-C894-43D7-BF48-3804D84E8254}" type="presOf" srcId="{32AC0055-2F09-45EB-869A-3264FD6B420D}" destId="{E53EF958-65CD-4043-A496-CEB03FEBF8AE}" srcOrd="0" destOrd="0" presId="urn:microsoft.com/office/officeart/2005/8/layout/venn3"/>
    <dgm:cxn modelId="{F25697D0-8DEC-49AB-BC2A-8E5F491574D9}" srcId="{1ACFD437-4F09-4628-8D7F-84282D82E0FB}" destId="{DDBFB6CF-A476-4F77-AF96-F83F78A64D29}" srcOrd="0" destOrd="0" parTransId="{CA37A964-4674-4ED3-9C4D-CD53EDF5E164}" sibTransId="{EEA74144-8076-4E08-AA50-A48664A06A81}"/>
    <dgm:cxn modelId="{8AD058D9-D439-413D-AD4D-696B24B57DE3}" srcId="{1ACFD437-4F09-4628-8D7F-84282D82E0FB}" destId="{0B6B630A-1994-44CA-9A6C-92AB3FC3B1F1}" srcOrd="3" destOrd="0" parTransId="{F1F03A6C-F3F3-49A2-A037-F096FB62AACC}" sibTransId="{B313A550-49F6-4C5E-9B54-11E65622503B}"/>
    <dgm:cxn modelId="{627FCCE5-ABDE-4C3D-8F5A-E69253BD0442}" type="presOf" srcId="{1ACFD437-4F09-4628-8D7F-84282D82E0FB}" destId="{292A3755-2A36-4A6E-8CB2-26088AA34AB3}" srcOrd="0" destOrd="0" presId="urn:microsoft.com/office/officeart/2005/8/layout/venn3"/>
    <dgm:cxn modelId="{A10FB4E6-E17B-4F3F-A391-77460078A019}" type="presParOf" srcId="{292A3755-2A36-4A6E-8CB2-26088AA34AB3}" destId="{559D1078-6043-4E6E-B7E4-57AF72167253}" srcOrd="0" destOrd="0" presId="urn:microsoft.com/office/officeart/2005/8/layout/venn3"/>
    <dgm:cxn modelId="{9ED39C12-89FE-4288-A85B-ACAC26E7AD04}" type="presParOf" srcId="{292A3755-2A36-4A6E-8CB2-26088AA34AB3}" destId="{0E9A80C6-7154-41C1-90DD-DE51B7BE41CE}" srcOrd="1" destOrd="0" presId="urn:microsoft.com/office/officeart/2005/8/layout/venn3"/>
    <dgm:cxn modelId="{5326C02D-7B22-4DEE-8748-BD41D41BE81B}" type="presParOf" srcId="{292A3755-2A36-4A6E-8CB2-26088AA34AB3}" destId="{E53EF958-65CD-4043-A496-CEB03FEBF8AE}" srcOrd="2" destOrd="0" presId="urn:microsoft.com/office/officeart/2005/8/layout/venn3"/>
    <dgm:cxn modelId="{2343BF48-452D-43EA-ABBD-9B1E3EE181C3}" type="presParOf" srcId="{292A3755-2A36-4A6E-8CB2-26088AA34AB3}" destId="{9DA596F3-5A90-4A89-8ACA-06B0E01612E1}" srcOrd="3" destOrd="0" presId="urn:microsoft.com/office/officeart/2005/8/layout/venn3"/>
    <dgm:cxn modelId="{4478DA86-1D2F-4943-9B8B-2E226C15680B}" type="presParOf" srcId="{292A3755-2A36-4A6E-8CB2-26088AA34AB3}" destId="{698D974E-BF55-4D1A-8792-436A1818CE93}" srcOrd="4" destOrd="0" presId="urn:microsoft.com/office/officeart/2005/8/layout/venn3"/>
    <dgm:cxn modelId="{5FBBC089-61EB-462C-A40F-71E422D5EC9F}" type="presParOf" srcId="{292A3755-2A36-4A6E-8CB2-26088AA34AB3}" destId="{271A1202-E05D-44F4-9DEA-4C4A7DA010B4}" srcOrd="5" destOrd="0" presId="urn:microsoft.com/office/officeart/2005/8/layout/venn3"/>
    <dgm:cxn modelId="{4930F604-4EF4-4625-91BE-0936B6DDB8BD}" type="presParOf" srcId="{292A3755-2A36-4A6E-8CB2-26088AA34AB3}" destId="{506A346B-B06A-455A-8A52-878345D8B59D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9D1078-6043-4E6E-B7E4-57AF72167253}">
      <dsp:nvSpPr>
        <dsp:cNvPr id="0" name=""/>
        <dsp:cNvSpPr/>
      </dsp:nvSpPr>
      <dsp:spPr>
        <a:xfrm>
          <a:off x="1598" y="176223"/>
          <a:ext cx="1603352" cy="1603352"/>
        </a:xfrm>
        <a:prstGeom prst="ellipse">
          <a:avLst/>
        </a:prstGeom>
        <a:gradFill flip="none" rotWithShape="1">
          <a:gsLst>
            <a:gs pos="0">
              <a:schemeClr val="tx2">
                <a:lumMod val="40000"/>
                <a:lumOff val="60000"/>
              </a:schemeClr>
            </a:gs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tx1">
                <a:lumMod val="40000"/>
                <a:lumOff val="60000"/>
              </a:schemeClr>
            </a:gs>
          </a:gsLst>
          <a:lin ang="108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238" tIns="16510" rIns="88238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b="1" kern="1200">
              <a:solidFill>
                <a:schemeClr val="accent6">
                  <a:lumMod val="75000"/>
                </a:schemeClr>
              </a:solidFill>
            </a:rPr>
            <a:t>On-Campus Events </a:t>
          </a:r>
          <a:br>
            <a:rPr lang="es-MX" sz="1800" kern="1200">
              <a:solidFill>
                <a:sysClr val="windowText" lastClr="000000"/>
              </a:solidFill>
            </a:rPr>
          </a:br>
          <a:r>
            <a:rPr lang="es-MX" sz="1200" kern="1200">
              <a:solidFill>
                <a:schemeClr val="bg2"/>
              </a:solidFill>
            </a:rPr>
            <a:t>Fall 2018</a:t>
          </a:r>
        </a:p>
      </dsp:txBody>
      <dsp:txXfrm>
        <a:off x="236403" y="411028"/>
        <a:ext cx="1133742" cy="1133742"/>
      </dsp:txXfrm>
    </dsp:sp>
    <dsp:sp modelId="{E53EF958-65CD-4043-A496-CEB03FEBF8AE}">
      <dsp:nvSpPr>
        <dsp:cNvPr id="0" name=""/>
        <dsp:cNvSpPr/>
      </dsp:nvSpPr>
      <dsp:spPr>
        <a:xfrm>
          <a:off x="1284280" y="176223"/>
          <a:ext cx="1603352" cy="1603352"/>
        </a:xfrm>
        <a:prstGeom prst="ellipse">
          <a:avLst/>
        </a:prstGeom>
        <a:gradFill flip="none" rotWithShape="1">
          <a:gsLst>
            <a:gs pos="4000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91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238" tIns="16510" rIns="88238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b="1" kern="1200">
              <a:solidFill>
                <a:schemeClr val="accent6">
                  <a:lumMod val="50000"/>
                </a:schemeClr>
              </a:solidFill>
            </a:rPr>
            <a:t>Regional Finals </a:t>
          </a:r>
          <a:br>
            <a:rPr lang="es-MX" sz="1300" b="1" kern="1200">
              <a:solidFill>
                <a:schemeClr val="accent6">
                  <a:lumMod val="50000"/>
                </a:schemeClr>
              </a:solidFill>
            </a:rPr>
          </a:br>
          <a:r>
            <a:rPr lang="es-MX" sz="1200" kern="1200">
              <a:solidFill>
                <a:schemeClr val="bg2"/>
              </a:solidFill>
            </a:rPr>
            <a:t>March 2019</a:t>
          </a:r>
        </a:p>
      </dsp:txBody>
      <dsp:txXfrm>
        <a:off x="1519085" y="411028"/>
        <a:ext cx="1133742" cy="1133742"/>
      </dsp:txXfrm>
    </dsp:sp>
    <dsp:sp modelId="{698D974E-BF55-4D1A-8792-436A1818CE93}">
      <dsp:nvSpPr>
        <dsp:cNvPr id="0" name=""/>
        <dsp:cNvSpPr/>
      </dsp:nvSpPr>
      <dsp:spPr>
        <a:xfrm>
          <a:off x="2566962" y="176223"/>
          <a:ext cx="1603352" cy="1603352"/>
        </a:xfrm>
        <a:prstGeom prst="ellipse">
          <a:avLst/>
        </a:prstGeom>
        <a:gradFill flip="none" rotWithShape="1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238" tIns="16510" rIns="88238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b="1" kern="1200">
              <a:solidFill>
                <a:schemeClr val="accent6">
                  <a:lumMod val="50000"/>
                </a:schemeClr>
              </a:solidFill>
            </a:rPr>
            <a:t>Hult Prize Accelerator </a:t>
          </a:r>
          <a:br>
            <a:rPr lang="es-MX" sz="1300" b="1" kern="1200">
              <a:solidFill>
                <a:schemeClr val="accent6">
                  <a:lumMod val="50000"/>
                </a:schemeClr>
              </a:solidFill>
            </a:rPr>
          </a:br>
          <a:r>
            <a:rPr lang="es-MX" sz="1200" b="0" kern="1200">
              <a:solidFill>
                <a:schemeClr val="bg1"/>
              </a:solidFill>
            </a:rPr>
            <a:t>Summer 2019</a:t>
          </a:r>
        </a:p>
      </dsp:txBody>
      <dsp:txXfrm>
        <a:off x="2801767" y="411028"/>
        <a:ext cx="1133742" cy="1133742"/>
      </dsp:txXfrm>
    </dsp:sp>
    <dsp:sp modelId="{506A346B-B06A-455A-8A52-878345D8B59D}">
      <dsp:nvSpPr>
        <dsp:cNvPr id="0" name=""/>
        <dsp:cNvSpPr/>
      </dsp:nvSpPr>
      <dsp:spPr>
        <a:xfrm>
          <a:off x="3849644" y="176223"/>
          <a:ext cx="1603352" cy="1603352"/>
        </a:xfrm>
        <a:prstGeom prst="ellipse">
          <a:avLst/>
        </a:prstGeom>
        <a:gradFill flip="none" rotWithShape="1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70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lumMod val="75000"/>
              </a:schemeClr>
            </a:gs>
          </a:gsLst>
          <a:lin ang="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238" tIns="16510" rIns="88238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b="1" kern="1200">
              <a:solidFill>
                <a:schemeClr val="accent6">
                  <a:lumMod val="75000"/>
                </a:schemeClr>
              </a:solidFill>
            </a:rPr>
            <a:t>Global Finals </a:t>
          </a:r>
          <a:br>
            <a:rPr lang="es-MX" sz="1300" b="1" kern="1200">
              <a:solidFill>
                <a:schemeClr val="accent6">
                  <a:lumMod val="75000"/>
                </a:schemeClr>
              </a:solidFill>
            </a:rPr>
          </a:br>
          <a:r>
            <a:rPr lang="es-MX" sz="1200" kern="1200">
              <a:solidFill>
                <a:schemeClr val="bg1"/>
              </a:solidFill>
            </a:rPr>
            <a:t>September 2019</a:t>
          </a:r>
        </a:p>
      </dsp:txBody>
      <dsp:txXfrm>
        <a:off x="4084449" y="411028"/>
        <a:ext cx="1133742" cy="11337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58B99A6C441D28414CC9AC4FE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570F-4C3B-40C1-9BE7-84E99131E61B}"/>
      </w:docPartPr>
      <w:docPartBody>
        <w:p w:rsidR="0093468B" w:rsidRDefault="009D3E60" w:rsidP="009D3E60">
          <w:pPr>
            <w:pStyle w:val="99B58B99A6C441D28414CC9AC4FE7A44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raphik Light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phik Medium">
    <w:altName w:val="Trebuchet MS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60"/>
    <w:rsid w:val="000E7C6D"/>
    <w:rsid w:val="004151B3"/>
    <w:rsid w:val="008C2EE7"/>
    <w:rsid w:val="0093468B"/>
    <w:rsid w:val="0095526D"/>
    <w:rsid w:val="009D3E60"/>
    <w:rsid w:val="00AA4117"/>
    <w:rsid w:val="00B81597"/>
    <w:rsid w:val="00E80A23"/>
    <w:rsid w:val="00E964E0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9B58B99A6C441D28414CC9AC4FE7A44">
    <w:name w:val="99B58B99A6C441D28414CC9AC4FE7A44"/>
    <w:rsid w:val="009D3E60"/>
  </w:style>
  <w:style w:type="paragraph" w:customStyle="1" w:styleId="0EBF05E691AA406EAA773D803F54FB7F">
    <w:name w:val="0EBF05E691AA406EAA773D803F54FB7F"/>
    <w:rsid w:val="009D3E60"/>
  </w:style>
  <w:style w:type="paragraph" w:customStyle="1" w:styleId="A1607AF04F154DC18DDBB90CFA3F4977">
    <w:name w:val="A1607AF04F154DC18DDBB90CFA3F4977"/>
    <w:rsid w:val="009D3E60"/>
  </w:style>
  <w:style w:type="paragraph" w:customStyle="1" w:styleId="D745733E79ED44F8B8541BA6E1729A84">
    <w:name w:val="D745733E79ED44F8B8541BA6E1729A84"/>
    <w:rsid w:val="009D3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rgbClr val="FF43A1"/>
      </a:dk1>
      <a:lt1>
        <a:sysClr val="window" lastClr="FFFFFF"/>
      </a:lt1>
      <a:dk2>
        <a:srgbClr val="FF43A1"/>
      </a:dk2>
      <a:lt2>
        <a:srgbClr val="FFFFFF"/>
      </a:lt2>
      <a:accent1>
        <a:srgbClr val="F10078"/>
      </a:accent1>
      <a:accent2>
        <a:srgbClr val="000000"/>
      </a:accent2>
      <a:accent3>
        <a:srgbClr val="A10050"/>
      </a:accent3>
      <a:accent4>
        <a:srgbClr val="F10078"/>
      </a:accent4>
      <a:accent5>
        <a:srgbClr val="5B9BD5"/>
      </a:accent5>
      <a:accent6>
        <a:srgbClr val="A10050"/>
      </a:accent6>
      <a:hlink>
        <a:srgbClr val="000000"/>
      </a:hlink>
      <a:folHlink>
        <a:srgbClr val="0070C0"/>
      </a:folHlink>
    </a:clrScheme>
    <a:fontScheme name="Hult Prize">
      <a:majorFont>
        <a:latin typeface="Graphik Medium"/>
        <a:ea typeface=""/>
        <a:cs typeface=""/>
      </a:majorFont>
      <a:minorFont>
        <a:latin typeface="Graphik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7007-7866-4EA4-80BF-9A348E66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966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HULT PRIZE@UAM        2017-2018</vt:lpstr>
      <vt:lpstr>HULT PRIZE@UAM        2017-2018</vt:lpstr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HULT PRIZE@UAM        2018-2019</dc:title>
  <dc:subject/>
  <dc:creator>Xel Jaimes López</dc:creator>
  <cp:keywords/>
  <dc:description/>
  <cp:lastModifiedBy>PC</cp:lastModifiedBy>
  <cp:revision>2</cp:revision>
  <cp:lastPrinted>2018-01-15T22:54:00Z</cp:lastPrinted>
  <dcterms:created xsi:type="dcterms:W3CDTF">2018-09-11T15:21:00Z</dcterms:created>
  <dcterms:modified xsi:type="dcterms:W3CDTF">2018-09-11T15:21:00Z</dcterms:modified>
</cp:coreProperties>
</file>